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8"/>
      </w:tblGrid>
      <w:tr w:rsidR="008C4836" w14:paraId="515F7CFC" w14:textId="77777777" w:rsidTr="008C4836">
        <w:trPr>
          <w:jc w:val="center"/>
        </w:trPr>
        <w:tc>
          <w:tcPr>
            <w:tcW w:w="10548" w:type="dxa"/>
          </w:tcPr>
          <w:p w14:paraId="3B84AB7E" w14:textId="6A27B520" w:rsidR="008C4836" w:rsidRDefault="008C4836" w:rsidP="008C4836">
            <w:pPr>
              <w:jc w:val="center"/>
              <w:rPr>
                <w:b/>
                <w:sz w:val="40"/>
                <w:szCs w:val="40"/>
              </w:rPr>
            </w:pPr>
            <w:r w:rsidRPr="00B9212E">
              <w:rPr>
                <w:b/>
                <w:sz w:val="40"/>
                <w:szCs w:val="40"/>
              </w:rPr>
              <w:t>Joseph Fullett</w:t>
            </w:r>
          </w:p>
          <w:p w14:paraId="1A97D75C" w14:textId="1F598FF6" w:rsidR="008C4836" w:rsidRDefault="008C4836" w:rsidP="008C4836">
            <w:pPr>
              <w:jc w:val="center"/>
              <w:rPr>
                <w:sz w:val="40"/>
                <w:szCs w:val="40"/>
              </w:rPr>
            </w:pPr>
            <w:r w:rsidRPr="008C4836">
              <w:t>jfullett@hotmail.com</w:t>
            </w:r>
            <w:r>
              <w:rPr>
                <w:sz w:val="40"/>
                <w:szCs w:val="40"/>
              </w:rPr>
              <w:t xml:space="preserve">  </w:t>
            </w:r>
          </w:p>
          <w:p w14:paraId="742F305E" w14:textId="471E17B5" w:rsidR="008C4836" w:rsidRDefault="008C4836" w:rsidP="008C4836">
            <w:pPr>
              <w:jc w:val="center"/>
              <w:rPr>
                <w:sz w:val="40"/>
                <w:szCs w:val="40"/>
              </w:rPr>
            </w:pPr>
            <w:r>
              <w:t>(312) 925-0447</w:t>
            </w:r>
          </w:p>
        </w:tc>
      </w:tr>
    </w:tbl>
    <w:p w14:paraId="2E1D1426" w14:textId="77777777" w:rsidR="00187D1E" w:rsidRPr="00187D1E" w:rsidRDefault="00187D1E" w:rsidP="00E24B92">
      <w:pPr>
        <w:pBdr>
          <w:top w:val="single" w:sz="4" w:space="1" w:color="auto"/>
        </w:pBdr>
        <w:jc w:val="center"/>
        <w:rPr>
          <w:b/>
          <w:bCs/>
          <w:sz w:val="14"/>
          <w:szCs w:val="28"/>
        </w:rPr>
      </w:pPr>
    </w:p>
    <w:p w14:paraId="0707D89F" w14:textId="032F4134" w:rsidR="00851633" w:rsidRPr="00187D1E" w:rsidRDefault="21FDFDAF" w:rsidP="21FDFDAF">
      <w:pPr>
        <w:pBdr>
          <w:top w:val="single" w:sz="4" w:space="1" w:color="auto"/>
        </w:pBdr>
        <w:jc w:val="center"/>
        <w:rPr>
          <w:b/>
          <w:bCs/>
          <w:sz w:val="26"/>
          <w:szCs w:val="26"/>
        </w:rPr>
      </w:pPr>
      <w:r w:rsidRPr="21FDFDAF">
        <w:rPr>
          <w:b/>
          <w:bCs/>
          <w:sz w:val="26"/>
          <w:szCs w:val="26"/>
        </w:rPr>
        <w:t>SUMMARY</w:t>
      </w:r>
    </w:p>
    <w:p w14:paraId="2EC36548" w14:textId="77777777" w:rsidR="00B9212E" w:rsidRPr="00187D1E" w:rsidRDefault="00B9212E" w:rsidP="00E24B92">
      <w:pPr>
        <w:pBdr>
          <w:top w:val="single" w:sz="4" w:space="1" w:color="auto"/>
        </w:pBdr>
        <w:jc w:val="center"/>
        <w:rPr>
          <w:b/>
          <w:sz w:val="14"/>
        </w:rPr>
      </w:pPr>
    </w:p>
    <w:p w14:paraId="6F9DA0C2" w14:textId="2E73239F" w:rsidR="00886FEF" w:rsidRPr="00187D1E" w:rsidRDefault="21FDFDAF" w:rsidP="21FDFDAF">
      <w:pPr>
        <w:ind w:left="360"/>
        <w:rPr>
          <w:b/>
          <w:bCs/>
          <w:sz w:val="16"/>
          <w:szCs w:val="16"/>
        </w:rPr>
      </w:pPr>
      <w:r>
        <w:t xml:space="preserve">Procurement specialist in the food manufacturing field with cross functionality in the production and quality areas. Key components include sourcing high quality food ingredients and negotiating purchase contracts using </w:t>
      </w:r>
      <w:proofErr w:type="spellStart"/>
      <w:r>
        <w:t>RFI’s</w:t>
      </w:r>
      <w:proofErr w:type="spellEnd"/>
      <w:r>
        <w:t xml:space="preserve"> and RFQ’s. Other strengths include analytical skills, relationship building, adaptability and willingness to work hard and learn.</w:t>
      </w:r>
    </w:p>
    <w:p w14:paraId="18B2DF06" w14:textId="4AC2658E" w:rsidR="21FDFDAF" w:rsidRDefault="21FDFDAF" w:rsidP="21FDFDAF">
      <w:pPr>
        <w:jc w:val="center"/>
        <w:rPr>
          <w:b/>
          <w:bCs/>
          <w:sz w:val="26"/>
          <w:szCs w:val="26"/>
        </w:rPr>
      </w:pPr>
    </w:p>
    <w:p w14:paraId="6200A589" w14:textId="50FB0905" w:rsidR="00E24B92" w:rsidRPr="00187D1E" w:rsidRDefault="00B9212E" w:rsidP="00B9212E">
      <w:pPr>
        <w:jc w:val="center"/>
        <w:rPr>
          <w:b/>
          <w:bCs/>
          <w:sz w:val="26"/>
          <w:szCs w:val="26"/>
        </w:rPr>
      </w:pPr>
      <w:r w:rsidRPr="00187D1E">
        <w:rPr>
          <w:b/>
          <w:bCs/>
          <w:sz w:val="26"/>
          <w:szCs w:val="26"/>
        </w:rPr>
        <w:t>EXPERIENCE</w:t>
      </w:r>
    </w:p>
    <w:p w14:paraId="19113514" w14:textId="65BB5285" w:rsidR="00B9212E" w:rsidRPr="00187D1E" w:rsidRDefault="00B9212E" w:rsidP="21FDFDAF">
      <w:pPr>
        <w:jc w:val="center"/>
        <w:rPr>
          <w:sz w:val="16"/>
          <w:szCs w:val="16"/>
        </w:rPr>
      </w:pPr>
    </w:p>
    <w:p w14:paraId="6C9AF19F" w14:textId="0C2ADD02" w:rsidR="335CE8D4" w:rsidRDefault="21FDFDAF">
      <w:r w:rsidRPr="21FDFDAF">
        <w:rPr>
          <w:b/>
          <w:bCs/>
        </w:rPr>
        <w:t>Good Foods Group, LLC</w:t>
      </w:r>
      <w:r>
        <w:t>, Pleasant Prairie, WI                                                            August 2016-present</w:t>
      </w:r>
    </w:p>
    <w:p w14:paraId="3258A8B3" w14:textId="708B7803" w:rsidR="335CE8D4" w:rsidRDefault="21FDFDAF" w:rsidP="21FDFDAF">
      <w:pPr>
        <w:rPr>
          <w:i/>
          <w:iCs/>
        </w:rPr>
      </w:pPr>
      <w:proofErr w:type="spellStart"/>
      <w:r w:rsidRPr="21FDFDAF">
        <w:rPr>
          <w:i/>
          <w:iCs/>
        </w:rPr>
        <w:t>Procurement|Operations</w:t>
      </w:r>
      <w:proofErr w:type="spellEnd"/>
    </w:p>
    <w:p w14:paraId="1D72CDC0" w14:textId="1EE41492" w:rsidR="335CE8D4" w:rsidRDefault="335CE8D4" w:rsidP="335CE8D4"/>
    <w:p w14:paraId="4C913A6B" w14:textId="353F9EAC" w:rsidR="335CE8D4" w:rsidRDefault="21FDFDAF" w:rsidP="21FDFDAF">
      <w:pPr>
        <w:pStyle w:val="ListParagraph"/>
        <w:numPr>
          <w:ilvl w:val="0"/>
          <w:numId w:val="2"/>
        </w:numPr>
      </w:pPr>
      <w:r>
        <w:t>Responsible for maintaining correct inventory levels on 100+ items covering a broad range of food categories including fresh produce, dairy items and fresh, frozen juices</w:t>
      </w:r>
    </w:p>
    <w:p w14:paraId="598D79ED" w14:textId="722A8DF9" w:rsidR="335CE8D4" w:rsidRDefault="21FDFDAF" w:rsidP="21FDFDAF">
      <w:pPr>
        <w:pStyle w:val="ListParagraph"/>
        <w:numPr>
          <w:ilvl w:val="0"/>
          <w:numId w:val="2"/>
        </w:numPr>
      </w:pPr>
      <w:r>
        <w:t xml:space="preserve">Place purchase orders </w:t>
      </w:r>
      <w:proofErr w:type="gramStart"/>
      <w:r>
        <w:t>on a daily basis</w:t>
      </w:r>
      <w:proofErr w:type="gramEnd"/>
      <w:r>
        <w:t xml:space="preserve"> that totaled $15M in annual 2018 spend to ensure uninterrupted supply based on production demand</w:t>
      </w:r>
    </w:p>
    <w:p w14:paraId="03D12F40" w14:textId="3CF294ED" w:rsidR="21FDFDAF" w:rsidRDefault="2C2C60E5" w:rsidP="21FDFDAF">
      <w:pPr>
        <w:pStyle w:val="ListParagraph"/>
        <w:numPr>
          <w:ilvl w:val="0"/>
          <w:numId w:val="2"/>
        </w:numPr>
      </w:pPr>
      <w:r>
        <w:t xml:space="preserve">Review vendor agreements at least once per quarter to source and negotiate best quality/best pricing that reflects company policies and goals within an </w:t>
      </w:r>
      <w:proofErr w:type="spellStart"/>
      <w:r>
        <w:t>SQF</w:t>
      </w:r>
      <w:proofErr w:type="spellEnd"/>
      <w:r>
        <w:t xml:space="preserve"> Level 3 certified facility</w:t>
      </w:r>
    </w:p>
    <w:p w14:paraId="6F3BE14F" w14:textId="49D81D80" w:rsidR="21FDFDAF" w:rsidRDefault="21FDFDAF" w:rsidP="21FDFDAF">
      <w:pPr>
        <w:pStyle w:val="ListParagraph"/>
        <w:numPr>
          <w:ilvl w:val="0"/>
          <w:numId w:val="2"/>
        </w:numPr>
      </w:pPr>
      <w:r>
        <w:t>Daily and weekly inventory reconciliation to uphold and sustain proper levels of product</w:t>
      </w:r>
    </w:p>
    <w:p w14:paraId="7704A9D3" w14:textId="4C72430D" w:rsidR="21FDFDAF" w:rsidRDefault="21FDFDAF" w:rsidP="21FDFDAF">
      <w:pPr>
        <w:pStyle w:val="ListParagraph"/>
        <w:numPr>
          <w:ilvl w:val="0"/>
          <w:numId w:val="2"/>
        </w:numPr>
      </w:pPr>
      <w:r>
        <w:t xml:space="preserve">Proficient in Microsoft Dynamics </w:t>
      </w:r>
      <w:proofErr w:type="spellStart"/>
      <w:r>
        <w:t>NAV</w:t>
      </w:r>
      <w:proofErr w:type="spellEnd"/>
      <w:r>
        <w:t xml:space="preserve"> ERP system within the procurement, inventory and production areas</w:t>
      </w:r>
    </w:p>
    <w:p w14:paraId="5F4EEE84" w14:textId="79B477F3" w:rsidR="21FDFDAF" w:rsidRDefault="21FDFDAF" w:rsidP="21FDFDAF">
      <w:pPr>
        <w:pStyle w:val="ListParagraph"/>
        <w:numPr>
          <w:ilvl w:val="0"/>
          <w:numId w:val="2"/>
        </w:numPr>
      </w:pPr>
      <w:r>
        <w:t>Generate various reports to identify problems with inventory valuation, overstock/understock items and to hold vendors accountable to negotiated pricing and volume contracts</w:t>
      </w:r>
    </w:p>
    <w:p w14:paraId="2046DEE0" w14:textId="61229CA2" w:rsidR="21FDFDAF" w:rsidRDefault="21FDFDAF" w:rsidP="21FDFDAF">
      <w:pPr>
        <w:pStyle w:val="ListParagraph"/>
        <w:numPr>
          <w:ilvl w:val="0"/>
          <w:numId w:val="2"/>
        </w:numPr>
      </w:pPr>
      <w:r>
        <w:t xml:space="preserve">Strong collaboration with the Quality Assurance and R&amp;D depts to adhere to </w:t>
      </w:r>
      <w:proofErr w:type="spellStart"/>
      <w:r>
        <w:t>GMP’s</w:t>
      </w:r>
      <w:proofErr w:type="spellEnd"/>
      <w:r>
        <w:t xml:space="preserve">, allergen controls, </w:t>
      </w:r>
      <w:proofErr w:type="spellStart"/>
      <w:r>
        <w:t>HAACP</w:t>
      </w:r>
      <w:proofErr w:type="spellEnd"/>
      <w:r>
        <w:t xml:space="preserve"> and </w:t>
      </w:r>
      <w:proofErr w:type="spellStart"/>
      <w:r>
        <w:t>SQF</w:t>
      </w:r>
      <w:proofErr w:type="spellEnd"/>
      <w:r>
        <w:t xml:space="preserve"> requirements on all items entering the building</w:t>
      </w:r>
    </w:p>
    <w:p w14:paraId="43F5A4C8" w14:textId="7D37409E" w:rsidR="21FDFDAF" w:rsidRDefault="2C2C60E5" w:rsidP="2C2C60E5">
      <w:pPr>
        <w:pStyle w:val="ListParagraph"/>
        <w:numPr>
          <w:ilvl w:val="0"/>
          <w:numId w:val="2"/>
        </w:numPr>
      </w:pPr>
      <w:r>
        <w:t>Analyze and identify potential risks with supply including manufacturing lead times, product availability and customer demands</w:t>
      </w:r>
    </w:p>
    <w:p w14:paraId="3A3C03B7" w14:textId="18472720" w:rsidR="2C2C60E5" w:rsidRDefault="2C2C60E5" w:rsidP="2C2C60E5">
      <w:pPr>
        <w:pStyle w:val="ListParagraph"/>
        <w:numPr>
          <w:ilvl w:val="0"/>
          <w:numId w:val="2"/>
        </w:numPr>
      </w:pPr>
      <w:r>
        <w:t>Oversee 3</w:t>
      </w:r>
      <w:r w:rsidRPr="2C2C60E5">
        <w:rPr>
          <w:vertAlign w:val="superscript"/>
        </w:rPr>
        <w:t>rd</w:t>
      </w:r>
      <w:r>
        <w:t xml:space="preserve"> party cold storage facility and maintain correct inventory levels on 50+ ingredients within that warehouse</w:t>
      </w:r>
    </w:p>
    <w:p w14:paraId="49F3345A" w14:textId="6EC4B3C1" w:rsidR="2C2C60E5" w:rsidRDefault="2C2C60E5" w:rsidP="2C2C60E5">
      <w:pPr>
        <w:pStyle w:val="ListParagraph"/>
        <w:numPr>
          <w:ilvl w:val="0"/>
          <w:numId w:val="2"/>
        </w:numPr>
      </w:pPr>
      <w:r>
        <w:t>Requisition demand reports to facilitate buying needs that align with production schedules on a daily and weekly basis</w:t>
      </w:r>
    </w:p>
    <w:p w14:paraId="1F3E5363" w14:textId="37185639" w:rsidR="2C2C60E5" w:rsidRDefault="2C2C60E5" w:rsidP="2C2C60E5">
      <w:pPr>
        <w:pStyle w:val="ListParagraph"/>
        <w:numPr>
          <w:ilvl w:val="0"/>
          <w:numId w:val="2"/>
        </w:numPr>
      </w:pPr>
      <w:r>
        <w:t>Help to source ingredients for operations in our Mexico plant and coordinate logistics to arrive within designated times</w:t>
      </w:r>
    </w:p>
    <w:p w14:paraId="61C345CB" w14:textId="2F2F37C6" w:rsidR="2C2C60E5" w:rsidRDefault="2C2C60E5" w:rsidP="2C2C60E5">
      <w:pPr>
        <w:pStyle w:val="ListParagraph"/>
        <w:numPr>
          <w:ilvl w:val="0"/>
          <w:numId w:val="2"/>
        </w:numPr>
      </w:pPr>
      <w:r>
        <w:t>Work closely with production to make sure all ingredients are in house to finish customer orders</w:t>
      </w:r>
    </w:p>
    <w:p w14:paraId="69356CBB" w14:textId="240B4BE8" w:rsidR="2C2C60E5" w:rsidRDefault="2C2C60E5" w:rsidP="2C2C60E5">
      <w:pPr>
        <w:pStyle w:val="ListParagraph"/>
        <w:numPr>
          <w:ilvl w:val="0"/>
          <w:numId w:val="2"/>
        </w:numPr>
      </w:pPr>
      <w:r>
        <w:t>Analyze each weeks’ discrepancies o</w:t>
      </w:r>
      <w:r w:rsidR="00D44A19">
        <w:t>n all raw ingredients and understand where any problems ari</w:t>
      </w:r>
      <w:r>
        <w:t>se from (lead times, amount ordered, over/under production)</w:t>
      </w:r>
    </w:p>
    <w:p w14:paraId="6ED6AE9E" w14:textId="3A190313" w:rsidR="002E222B" w:rsidRDefault="002E222B" w:rsidP="2C2C60E5">
      <w:pPr>
        <w:pStyle w:val="ListParagraph"/>
        <w:numPr>
          <w:ilvl w:val="0"/>
          <w:numId w:val="2"/>
        </w:numPr>
      </w:pPr>
      <w:proofErr w:type="spellStart"/>
      <w:r>
        <w:t>PCQI</w:t>
      </w:r>
      <w:proofErr w:type="spellEnd"/>
      <w:r>
        <w:t xml:space="preserve"> Certification, </w:t>
      </w:r>
      <w:proofErr w:type="spellStart"/>
      <w:r>
        <w:t>HAACP</w:t>
      </w:r>
      <w:proofErr w:type="spellEnd"/>
      <w:r>
        <w:t xml:space="preserve"> certification</w:t>
      </w:r>
    </w:p>
    <w:p w14:paraId="6CAC6F24" w14:textId="16FF2797" w:rsidR="335CE8D4" w:rsidRDefault="335CE8D4" w:rsidP="335CE8D4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3"/>
      </w:tblGrid>
      <w:tr w:rsidR="004954A8" w:rsidRPr="004954A8" w14:paraId="3607EAD5" w14:textId="77777777" w:rsidTr="21FDFDAF">
        <w:tc>
          <w:tcPr>
            <w:tcW w:w="5013" w:type="dxa"/>
            <w:shd w:val="clear" w:color="auto" w:fill="auto"/>
          </w:tcPr>
          <w:p w14:paraId="4545E844" w14:textId="77777777" w:rsidR="00B9212E" w:rsidRPr="004954A8" w:rsidRDefault="00B9212E" w:rsidP="00B9212E">
            <w:r w:rsidRPr="00B9212E">
              <w:rPr>
                <w:b/>
              </w:rPr>
              <w:t>Tower Hill Trading</w:t>
            </w:r>
            <w:r w:rsidRPr="004954A8">
              <w:t>, C</w:t>
            </w:r>
            <w:r w:rsidRPr="004954A8">
              <w:rPr>
                <w:bCs/>
              </w:rPr>
              <w:t>hicago, IL</w:t>
            </w:r>
          </w:p>
          <w:p w14:paraId="5B873880" w14:textId="3BD832B8" w:rsidR="004954A8" w:rsidRPr="00187D1E" w:rsidRDefault="21FDFDAF" w:rsidP="21FDFDAF">
            <w:pPr>
              <w:rPr>
                <w:i/>
                <w:iCs/>
              </w:rPr>
            </w:pPr>
            <w:r w:rsidRPr="21FDFDAF">
              <w:rPr>
                <w:i/>
                <w:iCs/>
              </w:rPr>
              <w:t>Senior Equity Trader</w:t>
            </w:r>
          </w:p>
          <w:p w14:paraId="1BF12D94" w14:textId="6E4897FF" w:rsidR="004954A8" w:rsidRPr="00187D1E" w:rsidRDefault="21FDFDAF" w:rsidP="21FDFDAF">
            <w:pPr>
              <w:rPr>
                <w:i/>
                <w:iCs/>
              </w:rPr>
            </w:pPr>
            <w:r w:rsidRPr="21FDFDAF">
              <w:rPr>
                <w:i/>
                <w:iCs/>
              </w:rPr>
              <w:t xml:space="preserve">                                                                                         </w:t>
            </w:r>
          </w:p>
        </w:tc>
        <w:tc>
          <w:tcPr>
            <w:tcW w:w="5013" w:type="dxa"/>
            <w:shd w:val="clear" w:color="auto" w:fill="auto"/>
          </w:tcPr>
          <w:p w14:paraId="0E6E3C31" w14:textId="380A9D72" w:rsidR="004954A8" w:rsidRPr="004954A8" w:rsidRDefault="21FDFDAF" w:rsidP="004954A8">
            <w:pPr>
              <w:jc w:val="right"/>
            </w:pPr>
            <w:r>
              <w:t>June 2014-Aug 2016</w:t>
            </w:r>
          </w:p>
        </w:tc>
      </w:tr>
    </w:tbl>
    <w:p w14:paraId="73EC1CB7" w14:textId="77777777" w:rsidR="00851633" w:rsidRDefault="6176129E" w:rsidP="6176129E">
      <w:pPr>
        <w:pStyle w:val="ListParagraph"/>
        <w:numPr>
          <w:ilvl w:val="0"/>
          <w:numId w:val="6"/>
        </w:numPr>
      </w:pPr>
      <w:r>
        <w:t>Handle daily stock positions in a variety of sectors focusing on bottom line performance through advanced management skills and hedging strategies</w:t>
      </w:r>
    </w:p>
    <w:p w14:paraId="2DCA72EA" w14:textId="15D96086" w:rsidR="00851633" w:rsidRDefault="2C2C60E5" w:rsidP="6176129E">
      <w:pPr>
        <w:pStyle w:val="ListParagraph"/>
        <w:numPr>
          <w:ilvl w:val="0"/>
          <w:numId w:val="6"/>
        </w:numPr>
      </w:pPr>
      <w:r>
        <w:lastRenderedPageBreak/>
        <w:t>Research and analyze fundamental and technical stock characteristics to identify and obtain optimal pricing execution for profitability</w:t>
      </w:r>
    </w:p>
    <w:p w14:paraId="4AA74962" w14:textId="3208FF10" w:rsidR="00851633" w:rsidRDefault="6176129E" w:rsidP="6176129E">
      <w:pPr>
        <w:pStyle w:val="ListParagraph"/>
        <w:numPr>
          <w:ilvl w:val="0"/>
          <w:numId w:val="6"/>
        </w:numPr>
      </w:pPr>
      <w:r>
        <w:t xml:space="preserve">Trained </w:t>
      </w:r>
      <w:r w:rsidR="00E24B92">
        <w:t>A</w:t>
      </w:r>
      <w:r>
        <w:t>ssociates in intraday trading strategies, order routing, position and risk management and chart analysis</w:t>
      </w:r>
    </w:p>
    <w:p w14:paraId="41C13F61" w14:textId="312F980E" w:rsidR="6B752C53" w:rsidRDefault="2C2C60E5" w:rsidP="6176129E">
      <w:pPr>
        <w:pStyle w:val="ListParagraph"/>
        <w:numPr>
          <w:ilvl w:val="0"/>
          <w:numId w:val="6"/>
        </w:numPr>
      </w:pPr>
      <w:r>
        <w:t>Generate unique trading strategies based on news driven and/or technical events and detect inflection points in supply and demand that can lead to substantial returns</w:t>
      </w:r>
    </w:p>
    <w:p w14:paraId="1FAC16FC" w14:textId="77777777" w:rsidR="00851633" w:rsidRDefault="008516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8"/>
        <w:gridCol w:w="2808"/>
      </w:tblGrid>
      <w:tr w:rsidR="004954A8" w:rsidRPr="004954A8" w14:paraId="797DBCE8" w14:textId="77777777" w:rsidTr="00B9212E">
        <w:tc>
          <w:tcPr>
            <w:tcW w:w="7218" w:type="dxa"/>
            <w:shd w:val="clear" w:color="auto" w:fill="auto"/>
          </w:tcPr>
          <w:p w14:paraId="74C8BFF1" w14:textId="4726540A" w:rsidR="00B9212E" w:rsidRDefault="00B9212E" w:rsidP="00B9212E">
            <w:r w:rsidRPr="00B9212E">
              <w:rPr>
                <w:b/>
              </w:rPr>
              <w:t>JC Trading/</w:t>
            </w:r>
            <w:proofErr w:type="spellStart"/>
            <w:r w:rsidRPr="00B9212E">
              <w:rPr>
                <w:b/>
              </w:rPr>
              <w:t>O</w:t>
            </w:r>
            <w:r>
              <w:rPr>
                <w:b/>
              </w:rPr>
              <w:t>ceanView</w:t>
            </w:r>
            <w:proofErr w:type="spellEnd"/>
            <w:r>
              <w:rPr>
                <w:b/>
              </w:rPr>
              <w:t xml:space="preserve"> Capital/Crystal Waters</w:t>
            </w:r>
            <w:r>
              <w:t xml:space="preserve">, </w:t>
            </w:r>
            <w:r w:rsidRPr="004954A8">
              <w:rPr>
                <w:bCs/>
              </w:rPr>
              <w:t>Chicago, IL</w:t>
            </w:r>
          </w:p>
          <w:p w14:paraId="21A9B4FB" w14:textId="6DB04C8E" w:rsidR="004954A8" w:rsidRPr="00187D1E" w:rsidRDefault="004954A8" w:rsidP="00524A95">
            <w:pPr>
              <w:rPr>
                <w:bCs/>
                <w:i/>
              </w:rPr>
            </w:pPr>
            <w:r w:rsidRPr="00187D1E">
              <w:rPr>
                <w:bCs/>
                <w:i/>
              </w:rPr>
              <w:t>Remote</w:t>
            </w:r>
            <w:r w:rsidRPr="00187D1E">
              <w:rPr>
                <w:i/>
              </w:rPr>
              <w:t xml:space="preserve"> </w:t>
            </w:r>
            <w:r w:rsidRPr="00187D1E">
              <w:rPr>
                <w:bCs/>
                <w:i/>
              </w:rPr>
              <w:t xml:space="preserve">Equity Trader                                                                                    </w:t>
            </w:r>
          </w:p>
        </w:tc>
        <w:tc>
          <w:tcPr>
            <w:tcW w:w="2808" w:type="dxa"/>
            <w:shd w:val="clear" w:color="auto" w:fill="auto"/>
          </w:tcPr>
          <w:p w14:paraId="0690BBB5" w14:textId="7E7411BC" w:rsidR="004954A8" w:rsidRPr="004954A8" w:rsidRDefault="004954A8" w:rsidP="004954A8">
            <w:pPr>
              <w:jc w:val="right"/>
            </w:pPr>
            <w:r>
              <w:t>October 2009-May 2014</w:t>
            </w:r>
          </w:p>
        </w:tc>
      </w:tr>
    </w:tbl>
    <w:p w14:paraId="5C70C9CE" w14:textId="3519AF2D" w:rsidR="00851633" w:rsidRDefault="6176129E" w:rsidP="6176129E">
      <w:pPr>
        <w:pStyle w:val="ListParagraph"/>
        <w:numPr>
          <w:ilvl w:val="0"/>
          <w:numId w:val="5"/>
        </w:numPr>
      </w:pPr>
      <w:r>
        <w:t xml:space="preserve">Executed 100k daily equity volume by accessing various ECN’s, dark pools and algorithms while managing multiple positions </w:t>
      </w:r>
    </w:p>
    <w:p w14:paraId="47C9E1D4" w14:textId="72E31D74" w:rsidR="00851633" w:rsidRDefault="2C2C60E5" w:rsidP="6176129E">
      <w:pPr>
        <w:pStyle w:val="ListParagraph"/>
        <w:numPr>
          <w:ilvl w:val="0"/>
          <w:numId w:val="5"/>
        </w:numPr>
      </w:pPr>
      <w:r>
        <w:t xml:space="preserve">Achieved double digit returns in all years of trading with respect to margin requirements and buying power </w:t>
      </w:r>
    </w:p>
    <w:p w14:paraId="26E9660C" w14:textId="77777777" w:rsidR="00851633" w:rsidRDefault="0085163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4158"/>
      </w:tblGrid>
      <w:tr w:rsidR="004954A8" w14:paraId="3974D6FB" w14:textId="77777777" w:rsidTr="2C2C60E5">
        <w:tc>
          <w:tcPr>
            <w:tcW w:w="5868" w:type="dxa"/>
          </w:tcPr>
          <w:p w14:paraId="30269B62" w14:textId="77777777" w:rsidR="00B9212E" w:rsidRDefault="00B9212E" w:rsidP="00B9212E">
            <w:r w:rsidRPr="00B9212E">
              <w:rPr>
                <w:b/>
              </w:rPr>
              <w:t>Great Point Capital/Maverick Trading</w:t>
            </w:r>
            <w:r w:rsidRPr="004954A8">
              <w:rPr>
                <w:bCs/>
              </w:rPr>
              <w:t>, Chicago, IL</w:t>
            </w:r>
          </w:p>
          <w:p w14:paraId="7FEFE0BB" w14:textId="206663F0" w:rsidR="004954A8" w:rsidRPr="00187D1E" w:rsidRDefault="2C2C60E5" w:rsidP="2C2C60E5">
            <w:pPr>
              <w:rPr>
                <w:i/>
                <w:iCs/>
              </w:rPr>
            </w:pPr>
            <w:r w:rsidRPr="2C2C60E5">
              <w:rPr>
                <w:i/>
                <w:iCs/>
              </w:rPr>
              <w:t xml:space="preserve">Equity Trader                                                                                                   </w:t>
            </w:r>
          </w:p>
        </w:tc>
        <w:tc>
          <w:tcPr>
            <w:tcW w:w="4158" w:type="dxa"/>
          </w:tcPr>
          <w:p w14:paraId="308D57FA" w14:textId="6F9FA02F" w:rsidR="004954A8" w:rsidRDefault="004954A8" w:rsidP="004954A8">
            <w:pPr>
              <w:jc w:val="right"/>
            </w:pPr>
            <w:r>
              <w:t>April 2000-September 2009</w:t>
            </w:r>
          </w:p>
        </w:tc>
      </w:tr>
    </w:tbl>
    <w:p w14:paraId="3F1FD3AD" w14:textId="4C66A611" w:rsidR="00851633" w:rsidRDefault="004954A8" w:rsidP="6176129E">
      <w:pPr>
        <w:pStyle w:val="ListParagraph"/>
        <w:numPr>
          <w:ilvl w:val="0"/>
          <w:numId w:val="5"/>
        </w:numPr>
      </w:pPr>
      <w:r>
        <w:t>Self-taught</w:t>
      </w:r>
      <w:r w:rsidR="6176129E">
        <w:t xml:space="preserve"> stock trader with a focus on fundamental and technical analysis to optimize trading strategies</w:t>
      </w:r>
    </w:p>
    <w:p w14:paraId="43085E07" w14:textId="77777777" w:rsidR="00851633" w:rsidRDefault="6176129E" w:rsidP="6176129E">
      <w:pPr>
        <w:pStyle w:val="ListParagraph"/>
        <w:numPr>
          <w:ilvl w:val="0"/>
          <w:numId w:val="5"/>
        </w:numPr>
      </w:pPr>
      <w:r>
        <w:t>Traded over 1billion dollars annually with an average of 1million per month in share volume</w:t>
      </w:r>
    </w:p>
    <w:p w14:paraId="330C05A4" w14:textId="77777777" w:rsidR="00851633" w:rsidRDefault="6176129E" w:rsidP="6176129E">
      <w:pPr>
        <w:pStyle w:val="ListParagraph"/>
        <w:numPr>
          <w:ilvl w:val="0"/>
          <w:numId w:val="5"/>
        </w:numPr>
      </w:pPr>
      <w:r>
        <w:t>Did daily research on a multitude of sectors to detect the highest accelerating revenue and earnings growth companies</w:t>
      </w:r>
    </w:p>
    <w:p w14:paraId="6F4128E9" w14:textId="77777777" w:rsidR="009F7330" w:rsidRDefault="009F733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3"/>
        <w:gridCol w:w="5013"/>
      </w:tblGrid>
      <w:tr w:rsidR="00E24B92" w14:paraId="5E2CE72B" w14:textId="77777777" w:rsidTr="2C2C60E5">
        <w:tc>
          <w:tcPr>
            <w:tcW w:w="5013" w:type="dxa"/>
          </w:tcPr>
          <w:p w14:paraId="613227E5" w14:textId="4558CAC1" w:rsidR="00B9212E" w:rsidRPr="00B9212E" w:rsidRDefault="21FDFDAF" w:rsidP="00B9212E">
            <w:r w:rsidRPr="21FDFDAF">
              <w:rPr>
                <w:b/>
                <w:bCs/>
              </w:rPr>
              <w:t xml:space="preserve">Chicago Board of Trade, </w:t>
            </w:r>
            <w:r>
              <w:t>Chicago, IL</w:t>
            </w:r>
          </w:p>
          <w:p w14:paraId="490E2A11" w14:textId="50CA9C41" w:rsidR="00E24B92" w:rsidRPr="00187D1E" w:rsidRDefault="2C2C60E5" w:rsidP="2C2C60E5">
            <w:pPr>
              <w:rPr>
                <w:i/>
                <w:iCs/>
              </w:rPr>
            </w:pPr>
            <w:r w:rsidRPr="2C2C60E5">
              <w:rPr>
                <w:i/>
                <w:iCs/>
              </w:rPr>
              <w:t xml:space="preserve">Floor Clerk                                                                                                       </w:t>
            </w:r>
          </w:p>
        </w:tc>
        <w:tc>
          <w:tcPr>
            <w:tcW w:w="5013" w:type="dxa"/>
          </w:tcPr>
          <w:p w14:paraId="3F709C67" w14:textId="37E13A03" w:rsidR="00E24B92" w:rsidRPr="00E24B92" w:rsidRDefault="00E24B92" w:rsidP="00E24B92">
            <w:pPr>
              <w:jc w:val="right"/>
            </w:pPr>
            <w:r>
              <w:t>December 1997-April 2000</w:t>
            </w:r>
          </w:p>
        </w:tc>
      </w:tr>
    </w:tbl>
    <w:p w14:paraId="3F8A480B" w14:textId="77777777" w:rsidR="009F7330" w:rsidRDefault="6176129E" w:rsidP="6176129E">
      <w:pPr>
        <w:pStyle w:val="ListParagraph"/>
        <w:numPr>
          <w:ilvl w:val="0"/>
          <w:numId w:val="4"/>
        </w:numPr>
      </w:pPr>
      <w:r>
        <w:t xml:space="preserve">Managed daily </w:t>
      </w:r>
      <w:proofErr w:type="spellStart"/>
      <w:r>
        <w:t>P&amp;L</w:t>
      </w:r>
      <w:proofErr w:type="spellEnd"/>
      <w:r>
        <w:t xml:space="preserve"> and all trading activity for retail bond trader</w:t>
      </w:r>
    </w:p>
    <w:p w14:paraId="36FAA01E" w14:textId="77777777" w:rsidR="009F7330" w:rsidRDefault="2C2C60E5" w:rsidP="6176129E">
      <w:pPr>
        <w:pStyle w:val="ListParagraph"/>
        <w:numPr>
          <w:ilvl w:val="0"/>
          <w:numId w:val="4"/>
        </w:numPr>
      </w:pPr>
      <w:r>
        <w:t>Quickly and efficiently maintained long/short positions during periods of extreme volatility and reconciled all out-trades every day</w:t>
      </w:r>
    </w:p>
    <w:p w14:paraId="5CAA3754" w14:textId="78B70A41" w:rsidR="2C2C60E5" w:rsidRDefault="2C2C60E5" w:rsidP="2C2C60E5"/>
    <w:p w14:paraId="29F65ABA" w14:textId="02E58B7C" w:rsidR="2C2C60E5" w:rsidRDefault="2C2C60E5" w:rsidP="2C2C60E5">
      <w:r w:rsidRPr="2C2C60E5">
        <w:rPr>
          <w:b/>
          <w:bCs/>
        </w:rPr>
        <w:t>Cardinal Health</w:t>
      </w:r>
      <w:r>
        <w:t>, Albuquerque, NM                                                                September 1996-Dec 1997</w:t>
      </w:r>
    </w:p>
    <w:p w14:paraId="72C3C5BB" w14:textId="533CC427" w:rsidR="2C2C60E5" w:rsidRDefault="2C2C60E5" w:rsidP="2C2C60E5">
      <w:r w:rsidRPr="2C2C60E5">
        <w:rPr>
          <w:i/>
          <w:iCs/>
        </w:rPr>
        <w:t xml:space="preserve">Warehouse Operations </w:t>
      </w:r>
      <w:r>
        <w:t xml:space="preserve">                                                            </w:t>
      </w:r>
    </w:p>
    <w:p w14:paraId="0E22DF99" w14:textId="139F1BDD" w:rsidR="2C2C60E5" w:rsidRDefault="2C2C60E5" w:rsidP="2C2C60E5"/>
    <w:p w14:paraId="6057579F" w14:textId="6F2D2A0C" w:rsidR="2C2C60E5" w:rsidRDefault="2C2C60E5" w:rsidP="2C2C60E5">
      <w:pPr>
        <w:pStyle w:val="ListParagraph"/>
        <w:numPr>
          <w:ilvl w:val="0"/>
          <w:numId w:val="1"/>
        </w:numPr>
      </w:pPr>
      <w:r>
        <w:t>Maintained records and inventory on all returns of OTC and prescription drugs from customers including pharmacies and hospitals</w:t>
      </w:r>
    </w:p>
    <w:p w14:paraId="09B40879" w14:textId="08D34922" w:rsidR="2C2C60E5" w:rsidRDefault="2C2C60E5" w:rsidP="2C2C60E5">
      <w:pPr>
        <w:pStyle w:val="ListParagraph"/>
        <w:numPr>
          <w:ilvl w:val="0"/>
          <w:numId w:val="1"/>
        </w:numPr>
      </w:pPr>
      <w:r>
        <w:t>Responsible for generating pick reports and overseeing Schedule II drugs and above to make sure customers had correct sales orders</w:t>
      </w:r>
    </w:p>
    <w:p w14:paraId="29ABF474" w14:textId="7A9C0364" w:rsidR="2C2C60E5" w:rsidRDefault="2C2C60E5" w:rsidP="2C2C60E5">
      <w:pPr>
        <w:pStyle w:val="ListParagraph"/>
        <w:numPr>
          <w:ilvl w:val="0"/>
          <w:numId w:val="1"/>
        </w:numPr>
      </w:pPr>
      <w:r>
        <w:t>Quarterly inventory of all items within the warehouse (3000+ products)</w:t>
      </w:r>
    </w:p>
    <w:p w14:paraId="47DD7BBC" w14:textId="77777777" w:rsidR="009F7330" w:rsidRDefault="009F7330"/>
    <w:p w14:paraId="33855FF9" w14:textId="77777777" w:rsidR="00E24B92" w:rsidRDefault="00E24B9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8"/>
        <w:gridCol w:w="3258"/>
      </w:tblGrid>
      <w:tr w:rsidR="00E24B92" w14:paraId="0A849B4D" w14:textId="77777777" w:rsidTr="21FDFDAF">
        <w:tc>
          <w:tcPr>
            <w:tcW w:w="6768" w:type="dxa"/>
          </w:tcPr>
          <w:p w14:paraId="6F13FC2A" w14:textId="77777777" w:rsidR="00B9212E" w:rsidRPr="00B9212E" w:rsidRDefault="00B9212E" w:rsidP="00B9212E">
            <w:pPr>
              <w:rPr>
                <w:b/>
              </w:rPr>
            </w:pPr>
            <w:proofErr w:type="spellStart"/>
            <w:r w:rsidRPr="00B9212E">
              <w:rPr>
                <w:b/>
              </w:rPr>
              <w:t>OLDE</w:t>
            </w:r>
            <w:proofErr w:type="spellEnd"/>
            <w:r w:rsidRPr="00B9212E">
              <w:rPr>
                <w:b/>
              </w:rPr>
              <w:t xml:space="preserve"> Discount Corporation, </w:t>
            </w:r>
            <w:r w:rsidRPr="00187D1E">
              <w:rPr>
                <w:bCs/>
              </w:rPr>
              <w:t>Albuquerque, New Mexico</w:t>
            </w:r>
          </w:p>
          <w:p w14:paraId="1587C2C1" w14:textId="71EA013C" w:rsidR="00E24B92" w:rsidRPr="00B9212E" w:rsidRDefault="21FDFDAF" w:rsidP="21FDFDAF">
            <w:pPr>
              <w:rPr>
                <w:i/>
                <w:iCs/>
              </w:rPr>
            </w:pPr>
            <w:r w:rsidRPr="21FDFDAF">
              <w:rPr>
                <w:i/>
                <w:iCs/>
              </w:rPr>
              <w:t xml:space="preserve">Assistant Financial Advisor                                                                                 </w:t>
            </w:r>
          </w:p>
        </w:tc>
        <w:tc>
          <w:tcPr>
            <w:tcW w:w="3258" w:type="dxa"/>
          </w:tcPr>
          <w:p w14:paraId="14473338" w14:textId="27E891C1" w:rsidR="00E24B92" w:rsidRPr="00E24B92" w:rsidRDefault="00E24B92" w:rsidP="00E24B92">
            <w:pPr>
              <w:jc w:val="right"/>
            </w:pPr>
            <w:r>
              <w:t>June 1995-September 1996</w:t>
            </w:r>
          </w:p>
        </w:tc>
      </w:tr>
    </w:tbl>
    <w:p w14:paraId="1EF992C3" w14:textId="77777777" w:rsidR="009F7330" w:rsidRDefault="6176129E" w:rsidP="6176129E">
      <w:pPr>
        <w:pStyle w:val="ListParagraph"/>
        <w:numPr>
          <w:ilvl w:val="0"/>
          <w:numId w:val="4"/>
        </w:numPr>
      </w:pPr>
      <w:r>
        <w:t xml:space="preserve">Advised and evaluated account portfolios </w:t>
      </w:r>
      <w:proofErr w:type="gramStart"/>
      <w:r>
        <w:t>in excess of</w:t>
      </w:r>
      <w:proofErr w:type="gramEnd"/>
      <w:r>
        <w:t xml:space="preserve"> $1 million dollars</w:t>
      </w:r>
    </w:p>
    <w:p w14:paraId="677FFC3C" w14:textId="77777777" w:rsidR="009F7330" w:rsidRDefault="6176129E" w:rsidP="6176129E">
      <w:pPr>
        <w:pStyle w:val="ListParagraph"/>
        <w:numPr>
          <w:ilvl w:val="0"/>
          <w:numId w:val="4"/>
        </w:numPr>
      </w:pPr>
      <w:r>
        <w:t>Conducted financial planning meetings for client base incorporating asset allocation models and a vast array of investment products to achieve client’s financial objectives</w:t>
      </w:r>
    </w:p>
    <w:p w14:paraId="33FC68E2" w14:textId="77777777" w:rsidR="009F7330" w:rsidRDefault="6176129E" w:rsidP="6176129E">
      <w:pPr>
        <w:pStyle w:val="ListParagraph"/>
        <w:numPr>
          <w:ilvl w:val="0"/>
          <w:numId w:val="4"/>
        </w:numPr>
      </w:pPr>
      <w:r>
        <w:t>Participated in daily and weekly sales meetings to enhance broker product knowledge and maximize client returns</w:t>
      </w:r>
    </w:p>
    <w:p w14:paraId="75506CD5" w14:textId="77777777" w:rsidR="009F7330" w:rsidRDefault="6176129E" w:rsidP="6176129E">
      <w:pPr>
        <w:pStyle w:val="ListParagraph"/>
        <w:numPr>
          <w:ilvl w:val="0"/>
          <w:numId w:val="4"/>
        </w:numPr>
      </w:pPr>
      <w:r>
        <w:t>Monitored accounts for compliance and margin issues and reviewed daily trade activity</w:t>
      </w:r>
    </w:p>
    <w:p w14:paraId="296C1334" w14:textId="77777777" w:rsidR="009F7330" w:rsidRDefault="6176129E" w:rsidP="6176129E">
      <w:pPr>
        <w:pStyle w:val="ListParagraph"/>
        <w:numPr>
          <w:ilvl w:val="0"/>
          <w:numId w:val="4"/>
        </w:numPr>
      </w:pPr>
      <w:r>
        <w:lastRenderedPageBreak/>
        <w:t>Obtained Series 7 and 63 licenses</w:t>
      </w:r>
    </w:p>
    <w:p w14:paraId="3229740E" w14:textId="77777777" w:rsidR="009F7330" w:rsidRPr="00187D1E" w:rsidRDefault="009F7330">
      <w:pPr>
        <w:rPr>
          <w:sz w:val="16"/>
        </w:rPr>
      </w:pPr>
    </w:p>
    <w:p w14:paraId="7B55FF78" w14:textId="239CBF0F" w:rsidR="009F7330" w:rsidRPr="00187D1E" w:rsidRDefault="00B9212E" w:rsidP="00B9212E">
      <w:pPr>
        <w:jc w:val="center"/>
        <w:rPr>
          <w:b/>
          <w:bCs/>
          <w:sz w:val="26"/>
          <w:szCs w:val="26"/>
        </w:rPr>
      </w:pPr>
      <w:r w:rsidRPr="00187D1E">
        <w:rPr>
          <w:b/>
          <w:bCs/>
          <w:sz w:val="26"/>
          <w:szCs w:val="26"/>
        </w:rPr>
        <w:t>EDUCATION</w:t>
      </w:r>
    </w:p>
    <w:p w14:paraId="442E0367" w14:textId="77777777" w:rsidR="00B9212E" w:rsidRPr="00187D1E" w:rsidRDefault="00B9212E" w:rsidP="00B9212E">
      <w:pPr>
        <w:jc w:val="center"/>
        <w:rPr>
          <w:b/>
          <w:bCs/>
          <w:sz w:val="16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3798"/>
      </w:tblGrid>
      <w:tr w:rsidR="00E24B92" w14:paraId="4E0B8F11" w14:textId="77777777" w:rsidTr="21FDFDAF">
        <w:tc>
          <w:tcPr>
            <w:tcW w:w="6228" w:type="dxa"/>
          </w:tcPr>
          <w:p w14:paraId="1BC60BA7" w14:textId="7F94C4C9" w:rsidR="00E24B92" w:rsidRPr="00B9212E" w:rsidRDefault="21FDFDAF" w:rsidP="21FDFDAF">
            <w:pPr>
              <w:rPr>
                <w:b/>
                <w:bCs/>
              </w:rPr>
            </w:pPr>
            <w:r w:rsidRPr="21FDFDAF">
              <w:rPr>
                <w:b/>
                <w:bCs/>
              </w:rPr>
              <w:t>Bachelor of Arts in Economics and Political Science</w:t>
            </w:r>
          </w:p>
        </w:tc>
        <w:tc>
          <w:tcPr>
            <w:tcW w:w="3798" w:type="dxa"/>
          </w:tcPr>
          <w:p w14:paraId="17B9CD74" w14:textId="0F61B8A6" w:rsidR="00E24B92" w:rsidRDefault="00E24B92" w:rsidP="00E24B92">
            <w:pPr>
              <w:jc w:val="right"/>
            </w:pPr>
            <w:r>
              <w:t>May 1995</w:t>
            </w:r>
          </w:p>
        </w:tc>
      </w:tr>
      <w:tr w:rsidR="00E24B92" w14:paraId="31F0C229" w14:textId="77777777" w:rsidTr="21FDFDAF">
        <w:tc>
          <w:tcPr>
            <w:tcW w:w="6228" w:type="dxa"/>
          </w:tcPr>
          <w:p w14:paraId="144216A8" w14:textId="0ECCE32C" w:rsidR="00E24B92" w:rsidRDefault="00E24B92" w:rsidP="00E24B92">
            <w:r>
              <w:t>University of New Mexico-Albuquerque, New Mexico</w:t>
            </w:r>
          </w:p>
        </w:tc>
        <w:tc>
          <w:tcPr>
            <w:tcW w:w="3798" w:type="dxa"/>
          </w:tcPr>
          <w:p w14:paraId="466BD5AA" w14:textId="77777777" w:rsidR="00E24B92" w:rsidRDefault="00E24B92" w:rsidP="00E24B92">
            <w:pPr>
              <w:jc w:val="right"/>
            </w:pPr>
          </w:p>
        </w:tc>
      </w:tr>
    </w:tbl>
    <w:p w14:paraId="2D369C40" w14:textId="2C7E9688" w:rsidR="009F7330" w:rsidRDefault="009F7330" w:rsidP="6176129E">
      <w:r>
        <w:tab/>
      </w:r>
      <w:r>
        <w:tab/>
      </w:r>
      <w:r>
        <w:tab/>
      </w:r>
    </w:p>
    <w:p w14:paraId="23150E41" w14:textId="3635EF69" w:rsidR="009F7330" w:rsidRDefault="009F7330" w:rsidP="6176129E"/>
    <w:p w14:paraId="79D0A6A1" w14:textId="77777777" w:rsidR="009F7330" w:rsidRDefault="009F7330"/>
    <w:p w14:paraId="54957895" w14:textId="77777777" w:rsidR="00851633" w:rsidRDefault="00851633"/>
    <w:sectPr w:rsidR="00851633" w:rsidSect="00C223C1">
      <w:headerReference w:type="default" r:id="rId8"/>
      <w:pgSz w:w="12240" w:h="15840"/>
      <w:pgMar w:top="180" w:right="90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34B74" w14:textId="77777777" w:rsidR="00C22DC9" w:rsidRDefault="00C22DC9" w:rsidP="004954A8">
      <w:r>
        <w:separator/>
      </w:r>
    </w:p>
  </w:endnote>
  <w:endnote w:type="continuationSeparator" w:id="0">
    <w:p w14:paraId="29527412" w14:textId="77777777" w:rsidR="00C22DC9" w:rsidRDefault="00C22DC9" w:rsidP="0049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F93FB" w14:textId="77777777" w:rsidR="00C22DC9" w:rsidRDefault="00C22DC9" w:rsidP="004954A8">
      <w:r>
        <w:separator/>
      </w:r>
    </w:p>
  </w:footnote>
  <w:footnote w:type="continuationSeparator" w:id="0">
    <w:p w14:paraId="48F857A5" w14:textId="77777777" w:rsidR="00C22DC9" w:rsidRDefault="00C22DC9" w:rsidP="00495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D498A" w14:textId="54285AC1" w:rsidR="004954A8" w:rsidRDefault="004954A8" w:rsidP="004954A8">
    <w:pPr>
      <w:pStyle w:val="Header"/>
      <w:pBdr>
        <w:bottom w:val="single" w:sz="4" w:space="1" w:color="auto"/>
      </w:pBdr>
      <w:rPr>
        <w:i/>
      </w:rPr>
    </w:pPr>
    <w:r w:rsidRPr="00E24B92">
      <w:rPr>
        <w:i/>
      </w:rPr>
      <w:t>Joseph Fullett</w:t>
    </w:r>
    <w:r w:rsidR="00E24B92">
      <w:rPr>
        <w:i/>
      </w:rPr>
      <w:t xml:space="preserve"> </w:t>
    </w:r>
    <w:r w:rsidRPr="00E24B92">
      <w:rPr>
        <w:i/>
      </w:rPr>
      <w:ptab w:relativeTo="margin" w:alignment="center" w:leader="none"/>
    </w:r>
    <w:r w:rsidRPr="00E24B92">
      <w:rPr>
        <w:i/>
      </w:rPr>
      <w:ptab w:relativeTo="margin" w:alignment="right" w:leader="none"/>
    </w:r>
    <w:r w:rsidRPr="00E24B92">
      <w:rPr>
        <w:i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C6DF4"/>
    <w:multiLevelType w:val="hybridMultilevel"/>
    <w:tmpl w:val="D682BCC6"/>
    <w:lvl w:ilvl="0" w:tplc="8B9C7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E1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854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5671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49F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8F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7E0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4EA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7CFC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B691A"/>
    <w:multiLevelType w:val="hybridMultilevel"/>
    <w:tmpl w:val="9ED2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F08F8"/>
    <w:multiLevelType w:val="hybridMultilevel"/>
    <w:tmpl w:val="93768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10993"/>
    <w:multiLevelType w:val="hybridMultilevel"/>
    <w:tmpl w:val="039482FE"/>
    <w:lvl w:ilvl="0" w:tplc="C5002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AEB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881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E41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05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F06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29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042D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8E8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25604"/>
    <w:multiLevelType w:val="hybridMultilevel"/>
    <w:tmpl w:val="4926A1BA"/>
    <w:lvl w:ilvl="0" w:tplc="DEBE9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A6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5C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0F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0C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269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824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36D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80958"/>
    <w:multiLevelType w:val="hybridMultilevel"/>
    <w:tmpl w:val="47804F78"/>
    <w:lvl w:ilvl="0" w:tplc="1FA8E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80C8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A7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A0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B8F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26F0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4C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41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482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C6C77"/>
    <w:multiLevelType w:val="hybridMultilevel"/>
    <w:tmpl w:val="BBB0F1FA"/>
    <w:lvl w:ilvl="0" w:tplc="ABC2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E3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546E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8AC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21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967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6E6D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29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F8D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067D9E"/>
    <w:multiLevelType w:val="hybridMultilevel"/>
    <w:tmpl w:val="C5EA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16F07"/>
    <w:multiLevelType w:val="hybridMultilevel"/>
    <w:tmpl w:val="7E42071E"/>
    <w:lvl w:ilvl="0" w:tplc="68085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AE0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103E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A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C9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67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43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EE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0A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D6C92"/>
    <w:multiLevelType w:val="hybridMultilevel"/>
    <w:tmpl w:val="C5F27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13FF8"/>
    <w:multiLevelType w:val="hybridMultilevel"/>
    <w:tmpl w:val="B2C0DDCA"/>
    <w:lvl w:ilvl="0" w:tplc="4B8A5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12C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4A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907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6F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E9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C9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4D7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EF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830FB"/>
    <w:multiLevelType w:val="hybridMultilevel"/>
    <w:tmpl w:val="AB72AEB8"/>
    <w:lvl w:ilvl="0" w:tplc="7AB04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C8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A73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0A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E20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8A8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8C95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E3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A37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B25D11"/>
    <w:multiLevelType w:val="hybridMultilevel"/>
    <w:tmpl w:val="23804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2"/>
  </w:num>
  <w:num w:numId="11">
    <w:abstractNumId w:val="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633"/>
    <w:rsid w:val="00187D1E"/>
    <w:rsid w:val="00216CD3"/>
    <w:rsid w:val="002E222B"/>
    <w:rsid w:val="00380EEA"/>
    <w:rsid w:val="004954A8"/>
    <w:rsid w:val="00851633"/>
    <w:rsid w:val="00886FEF"/>
    <w:rsid w:val="008C4836"/>
    <w:rsid w:val="00927587"/>
    <w:rsid w:val="009F7330"/>
    <w:rsid w:val="00AF4B50"/>
    <w:rsid w:val="00B9212E"/>
    <w:rsid w:val="00C223C1"/>
    <w:rsid w:val="00C22DC9"/>
    <w:rsid w:val="00C4364E"/>
    <w:rsid w:val="00D44A19"/>
    <w:rsid w:val="00D76BF3"/>
    <w:rsid w:val="00E24B92"/>
    <w:rsid w:val="21FDFDAF"/>
    <w:rsid w:val="2C2C60E5"/>
    <w:rsid w:val="32141225"/>
    <w:rsid w:val="335CE8D4"/>
    <w:rsid w:val="34C33FAA"/>
    <w:rsid w:val="3D90CDD8"/>
    <w:rsid w:val="3E263416"/>
    <w:rsid w:val="4124013E"/>
    <w:rsid w:val="5F860A8D"/>
    <w:rsid w:val="6176129E"/>
    <w:rsid w:val="6B752C53"/>
    <w:rsid w:val="71D5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24013E"/>
  <w14:defaultImageDpi w14:val="300"/>
  <w15:docId w15:val="{9FAA615F-F36E-4AB0-9B31-4D57EE59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16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33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7587"/>
    <w:pPr>
      <w:ind w:left="720"/>
      <w:contextualSpacing/>
    </w:pPr>
  </w:style>
  <w:style w:type="table" w:styleId="TableGrid">
    <w:name w:val="Table Grid"/>
    <w:basedOn w:val="TableNormal"/>
    <w:uiPriority w:val="59"/>
    <w:rsid w:val="0049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4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4A8"/>
  </w:style>
  <w:style w:type="paragraph" w:styleId="Footer">
    <w:name w:val="footer"/>
    <w:basedOn w:val="Normal"/>
    <w:link w:val="FooterChar"/>
    <w:uiPriority w:val="99"/>
    <w:unhideWhenUsed/>
    <w:rsid w:val="004954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4A8"/>
  </w:style>
  <w:style w:type="paragraph" w:customStyle="1" w:styleId="Default">
    <w:name w:val="Default"/>
    <w:rsid w:val="00886FEF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CCFD9-BA2A-4237-9573-E8DC3C74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DB9CBBA5</Template>
  <TotalTime>2</TotalTime>
  <Pages>3</Pages>
  <Words>856</Words>
  <Characters>4882</Characters>
  <Application>Microsoft Office Word</Application>
  <DocSecurity>0</DocSecurity>
  <Lines>40</Lines>
  <Paragraphs>11</Paragraphs>
  <ScaleCrop>false</ScaleCrop>
  <Company>My Runway Resale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Fullett</dc:creator>
  <cp:keywords/>
  <dc:description/>
  <cp:lastModifiedBy>Joseph Fullett</cp:lastModifiedBy>
  <cp:revision>17</cp:revision>
  <dcterms:created xsi:type="dcterms:W3CDTF">2019-04-12T02:36:00Z</dcterms:created>
  <dcterms:modified xsi:type="dcterms:W3CDTF">2019-06-11T22:38:00Z</dcterms:modified>
</cp:coreProperties>
</file>