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EA06996" w14:textId="77777777" w:rsidR="00636C0C" w:rsidRDefault="00636C0C"/>
    <w:p w14:paraId="0AFF5EE3" w14:textId="77777777" w:rsidR="00636C0C" w:rsidRDefault="00636C0C"/>
    <w:p w14:paraId="01E7D135" w14:textId="77777777" w:rsidR="00636C0C" w:rsidRDefault="001F3D7B">
      <w:pPr>
        <w:pStyle w:val="Heading1"/>
        <w:rPr>
          <w:rFonts w:ascii="Times New Roman" w:eastAsia="Times New Roman" w:hAnsi="Times New Roman" w:cs="Times New Roman"/>
          <w:color w:val="000000"/>
          <w:sz w:val="24"/>
          <w:szCs w:val="24"/>
        </w:rPr>
      </w:pPr>
      <w:bookmarkStart w:id="0" w:name="_gjdgxs" w:colFirst="0" w:colLast="0"/>
      <w:bookmarkEnd w:id="0"/>
      <w:r>
        <w:rPr>
          <w:rFonts w:ascii="Times New Roman" w:eastAsia="Times New Roman" w:hAnsi="Times New Roman" w:cs="Times New Roman"/>
          <w:color w:val="000000"/>
          <w:sz w:val="24"/>
          <w:szCs w:val="24"/>
        </w:rPr>
        <w:t>Objectives</w:t>
      </w:r>
    </w:p>
    <w:p w14:paraId="35518E36" w14:textId="605CAA93" w:rsidR="00636C0C" w:rsidRDefault="001F3D7B">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 am looking for a great opportunity to grow in the agriculture industry, I would like to learn more about the daily tasks a </w:t>
      </w:r>
      <w:r w:rsidR="00613145">
        <w:rPr>
          <w:rFonts w:ascii="Times New Roman" w:eastAsia="Times New Roman" w:hAnsi="Times New Roman" w:cs="Times New Roman"/>
          <w:sz w:val="24"/>
          <w:szCs w:val="24"/>
        </w:rPr>
        <w:t xml:space="preserve">Food Safety Specialist </w:t>
      </w:r>
      <w:r>
        <w:rPr>
          <w:rFonts w:ascii="Times New Roman" w:eastAsia="Times New Roman" w:hAnsi="Times New Roman" w:cs="Times New Roman"/>
          <w:sz w:val="24"/>
          <w:szCs w:val="24"/>
        </w:rPr>
        <w:t>takes on; Manage f</w:t>
      </w:r>
      <w:r w:rsidR="00613145">
        <w:rPr>
          <w:rFonts w:ascii="Times New Roman" w:eastAsia="Times New Roman" w:hAnsi="Times New Roman" w:cs="Times New Roman"/>
          <w:sz w:val="24"/>
          <w:szCs w:val="24"/>
        </w:rPr>
        <w:t>ield operations,</w:t>
      </w:r>
      <w:r>
        <w:rPr>
          <w:rFonts w:ascii="Times New Roman" w:eastAsia="Times New Roman" w:hAnsi="Times New Roman" w:cs="Times New Roman"/>
          <w:sz w:val="24"/>
          <w:szCs w:val="24"/>
        </w:rPr>
        <w:t xml:space="preserve"> </w:t>
      </w:r>
      <w:r w:rsidR="00613145">
        <w:rPr>
          <w:rFonts w:ascii="Times New Roman" w:eastAsia="Times New Roman" w:hAnsi="Times New Roman" w:cs="Times New Roman"/>
          <w:sz w:val="24"/>
          <w:szCs w:val="24"/>
        </w:rPr>
        <w:t xml:space="preserve">Maintain and implement Food Safety Programs, </w:t>
      </w:r>
      <w:r w:rsidR="00F72631">
        <w:rPr>
          <w:rFonts w:ascii="Times New Roman" w:eastAsia="Times New Roman" w:hAnsi="Times New Roman" w:cs="Times New Roman"/>
          <w:sz w:val="24"/>
          <w:szCs w:val="24"/>
        </w:rPr>
        <w:t>communicate</w:t>
      </w:r>
      <w:r w:rsidR="00613145">
        <w:rPr>
          <w:rFonts w:ascii="Times New Roman" w:eastAsia="Times New Roman" w:hAnsi="Times New Roman" w:cs="Times New Roman"/>
          <w:sz w:val="24"/>
          <w:szCs w:val="24"/>
        </w:rPr>
        <w:t xml:space="preserve"> of food safety information to employees, Document and report test results, </w:t>
      </w:r>
      <w:r>
        <w:rPr>
          <w:rFonts w:ascii="Times New Roman" w:eastAsia="Times New Roman" w:hAnsi="Times New Roman" w:cs="Times New Roman"/>
          <w:sz w:val="24"/>
          <w:szCs w:val="24"/>
        </w:rPr>
        <w:t xml:space="preserve">I am definitely sure that this a great company to excel in my Agriculture career. </w:t>
      </w:r>
    </w:p>
    <w:p w14:paraId="14C96AB0" w14:textId="77777777" w:rsidR="00636C0C" w:rsidRDefault="00636C0C">
      <w:pPr>
        <w:rPr>
          <w:rFonts w:ascii="Times New Roman" w:eastAsia="Times New Roman" w:hAnsi="Times New Roman" w:cs="Times New Roman"/>
          <w:sz w:val="24"/>
          <w:szCs w:val="24"/>
        </w:rPr>
      </w:pPr>
    </w:p>
    <w:p w14:paraId="0E0EADD8" w14:textId="77777777" w:rsidR="00636C0C" w:rsidRDefault="001F3D7B">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Experience</w:t>
      </w:r>
    </w:p>
    <w:p w14:paraId="642FEB04" w14:textId="77777777" w:rsidR="00636C0C" w:rsidRDefault="001F3D7B">
      <w:pPr>
        <w:rPr>
          <w:rFonts w:ascii="Times New Roman" w:eastAsia="Times New Roman" w:hAnsi="Times New Roman" w:cs="Times New Roman"/>
          <w:sz w:val="24"/>
          <w:szCs w:val="24"/>
        </w:rPr>
      </w:pPr>
      <w:r>
        <w:rPr>
          <w:rFonts w:ascii="Times New Roman" w:eastAsia="Times New Roman" w:hAnsi="Times New Roman" w:cs="Times New Roman"/>
          <w:sz w:val="24"/>
          <w:szCs w:val="24"/>
        </w:rPr>
        <w:t>Wilbur-Ellis 1427 Abbott St, Salinas, CA 93901</w:t>
      </w:r>
    </w:p>
    <w:p w14:paraId="1D57F776" w14:textId="77777777" w:rsidR="00636C0C" w:rsidRDefault="001F3D7B">
      <w:pPr>
        <w:rPr>
          <w:rFonts w:ascii="Times New Roman" w:eastAsia="Times New Roman" w:hAnsi="Times New Roman" w:cs="Times New Roman"/>
          <w:sz w:val="24"/>
          <w:szCs w:val="24"/>
        </w:rPr>
      </w:pPr>
      <w:r>
        <w:rPr>
          <w:rFonts w:ascii="Times New Roman" w:eastAsia="Times New Roman" w:hAnsi="Times New Roman" w:cs="Times New Roman"/>
          <w:sz w:val="24"/>
          <w:szCs w:val="24"/>
        </w:rPr>
        <w:t>I worked for Wilbur-Ellis as a pesticide applicator/tractor driver and field scouting, as a pesticide applicator I was responsible to mix the chemicals pesticides, herbicides, fungicides, insecticides and spray the mixture to the commodity indicated in the work order. As field scouting my job was to collect samples of soil and plant tissue to analyze, mapping fields, evaluating of the quality of soil for crop production purposes writing reports and recommendations based off of date collected.</w:t>
      </w:r>
    </w:p>
    <w:p w14:paraId="52BD18C6" w14:textId="77777777" w:rsidR="00636C0C" w:rsidRDefault="00636C0C">
      <w:pPr>
        <w:rPr>
          <w:rFonts w:ascii="Times New Roman" w:eastAsia="Times New Roman" w:hAnsi="Times New Roman" w:cs="Times New Roman"/>
          <w:sz w:val="24"/>
          <w:szCs w:val="24"/>
        </w:rPr>
      </w:pPr>
    </w:p>
    <w:p w14:paraId="3B6C3288" w14:textId="77777777" w:rsidR="00636C0C" w:rsidRDefault="001F3D7B">
      <w:pPr>
        <w:rPr>
          <w:rFonts w:ascii="Times New Roman" w:eastAsia="Times New Roman" w:hAnsi="Times New Roman" w:cs="Times New Roman"/>
          <w:sz w:val="24"/>
          <w:szCs w:val="24"/>
        </w:rPr>
      </w:pPr>
      <w:r>
        <w:rPr>
          <w:rFonts w:ascii="Times New Roman" w:eastAsia="Times New Roman" w:hAnsi="Times New Roman" w:cs="Times New Roman"/>
          <w:sz w:val="24"/>
          <w:szCs w:val="24"/>
        </w:rPr>
        <w:t>Pinnacle Application Company 10 Gonzales River Rd Gonzales, CA 93926.</w:t>
      </w:r>
    </w:p>
    <w:p w14:paraId="40DB53A3" w14:textId="77777777" w:rsidR="00636C0C" w:rsidRDefault="001F3D7B">
      <w:pPr>
        <w:rPr>
          <w:rFonts w:ascii="Times New Roman" w:eastAsia="Times New Roman" w:hAnsi="Times New Roman" w:cs="Times New Roman"/>
          <w:sz w:val="24"/>
          <w:szCs w:val="24"/>
        </w:rPr>
      </w:pPr>
      <w:r>
        <w:rPr>
          <w:rFonts w:ascii="Times New Roman" w:eastAsia="Times New Roman" w:hAnsi="Times New Roman" w:cs="Times New Roman"/>
          <w:sz w:val="24"/>
          <w:szCs w:val="24"/>
        </w:rPr>
        <w:t>I worked for Pinnacle Application Company as a pesticide applicator/tractor driver with the Qualified Applicator Certificate and Commercial Driver License.  My duties were to drive a commercial truck with the spray tractor and equipment to the ranch were I was going to perform the job. I was also required to make the correct mixture of chemicals as recommended by the PCA to apply it on the commodity.</w:t>
      </w:r>
    </w:p>
    <w:p w14:paraId="392471F3" w14:textId="77777777" w:rsidR="00636C0C" w:rsidRDefault="001F3D7B">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Education</w:t>
      </w:r>
    </w:p>
    <w:p w14:paraId="46345A08" w14:textId="0EE9767D" w:rsidR="00636C0C" w:rsidRDefault="00F72631">
      <w:pPr>
        <w:rPr>
          <w:rFonts w:ascii="Times New Roman" w:eastAsia="Times New Roman" w:hAnsi="Times New Roman" w:cs="Times New Roman"/>
          <w:sz w:val="24"/>
          <w:szCs w:val="24"/>
        </w:rPr>
      </w:pPr>
      <w:r>
        <w:rPr>
          <w:rFonts w:ascii="Times New Roman" w:eastAsia="Times New Roman" w:hAnsi="Times New Roman" w:cs="Times New Roman"/>
          <w:sz w:val="24"/>
          <w:szCs w:val="24"/>
        </w:rPr>
        <w:t>Hartwell</w:t>
      </w:r>
      <w:r w:rsidR="001F3D7B">
        <w:rPr>
          <w:rFonts w:ascii="Times New Roman" w:eastAsia="Times New Roman" w:hAnsi="Times New Roman" w:cs="Times New Roman"/>
          <w:sz w:val="24"/>
          <w:szCs w:val="24"/>
        </w:rPr>
        <w:t xml:space="preserve"> Community College 411 Central Ave, Salinas, CA 93901</w:t>
      </w:r>
      <w:r w:rsidR="001F3D7B">
        <w:rPr>
          <w:rFonts w:ascii="Times New Roman" w:eastAsia="Times New Roman" w:hAnsi="Times New Roman" w:cs="Times New Roman"/>
          <w:sz w:val="24"/>
          <w:szCs w:val="24"/>
        </w:rPr>
        <w:tab/>
      </w:r>
    </w:p>
    <w:p w14:paraId="616ECE2E" w14:textId="77777777" w:rsidR="00636C0C" w:rsidRDefault="001F3D7B">
      <w:pPr>
        <w:rPr>
          <w:rFonts w:ascii="Times New Roman" w:eastAsia="Times New Roman" w:hAnsi="Times New Roman" w:cs="Times New Roman"/>
          <w:sz w:val="24"/>
          <w:szCs w:val="24"/>
        </w:rPr>
      </w:pPr>
      <w:r>
        <w:rPr>
          <w:rFonts w:ascii="Times New Roman" w:eastAsia="Times New Roman" w:hAnsi="Times New Roman" w:cs="Times New Roman"/>
          <w:sz w:val="24"/>
          <w:szCs w:val="24"/>
        </w:rPr>
        <w:t>Associate of Science Degree in Agriculture Production</w:t>
      </w:r>
    </w:p>
    <w:p w14:paraId="72E89C6A" w14:textId="77777777" w:rsidR="00636C0C" w:rsidRDefault="001F3D7B">
      <w:pPr>
        <w:rPr>
          <w:rFonts w:ascii="Times New Roman" w:eastAsia="Times New Roman" w:hAnsi="Times New Roman" w:cs="Times New Roman"/>
          <w:sz w:val="24"/>
          <w:szCs w:val="24"/>
        </w:rPr>
      </w:pPr>
      <w:r>
        <w:rPr>
          <w:rFonts w:ascii="Times New Roman" w:eastAsia="Times New Roman" w:hAnsi="Times New Roman" w:cs="Times New Roman"/>
          <w:sz w:val="24"/>
          <w:szCs w:val="24"/>
        </w:rPr>
        <w:t>King City High School 720 Broadway St, King City CA 93930</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Diploma</w:t>
      </w:r>
    </w:p>
    <w:p w14:paraId="60C58950" w14:textId="77777777" w:rsidR="00636C0C" w:rsidRDefault="001F3D7B">
      <w:pPr>
        <w:rPr>
          <w:rFonts w:ascii="Times New Roman" w:eastAsia="Times New Roman" w:hAnsi="Times New Roman" w:cs="Times New Roman"/>
          <w:sz w:val="24"/>
          <w:szCs w:val="24"/>
        </w:rPr>
      </w:pPr>
      <w:r>
        <w:rPr>
          <w:rFonts w:ascii="Times New Roman" w:eastAsia="Times New Roman" w:hAnsi="Times New Roman" w:cs="Times New Roman"/>
          <w:sz w:val="24"/>
          <w:szCs w:val="24"/>
        </w:rPr>
        <w:t>Pest Control Adviser License</w:t>
      </w:r>
    </w:p>
    <w:p w14:paraId="1531B72E" w14:textId="77777777" w:rsidR="00636C0C" w:rsidRDefault="001F3D7B">
      <w:pPr>
        <w:rPr>
          <w:rFonts w:ascii="Times New Roman" w:eastAsia="Times New Roman" w:hAnsi="Times New Roman" w:cs="Times New Roman"/>
          <w:sz w:val="24"/>
          <w:szCs w:val="24"/>
        </w:rPr>
      </w:pPr>
      <w:r>
        <w:rPr>
          <w:rFonts w:ascii="Times New Roman" w:eastAsia="Times New Roman" w:hAnsi="Times New Roman" w:cs="Times New Roman"/>
          <w:sz w:val="24"/>
          <w:szCs w:val="24"/>
        </w:rPr>
        <w:t>Department of Pesticide and Regulation Qualified Applicator Certificate</w:t>
      </w:r>
    </w:p>
    <w:p w14:paraId="2F4D0F84" w14:textId="77777777" w:rsidR="00636C0C" w:rsidRDefault="001F3D7B">
      <w:pPr>
        <w:rPr>
          <w:rFonts w:ascii="Times New Roman" w:eastAsia="Times New Roman" w:hAnsi="Times New Roman" w:cs="Times New Roman"/>
          <w:sz w:val="24"/>
          <w:szCs w:val="24"/>
        </w:rPr>
      </w:pPr>
      <w:r>
        <w:rPr>
          <w:rFonts w:ascii="Times New Roman" w:eastAsia="Times New Roman" w:hAnsi="Times New Roman" w:cs="Times New Roman"/>
          <w:sz w:val="24"/>
          <w:szCs w:val="24"/>
        </w:rPr>
        <w:t>California Commercial Driver License with all endorsements doubles triples, comb, tanks and hazardous materials</w:t>
      </w:r>
    </w:p>
    <w:p w14:paraId="3A591072" w14:textId="77777777" w:rsidR="00636C0C" w:rsidRDefault="001F3D7B">
      <w:pPr>
        <w:rPr>
          <w:rFonts w:ascii="Times New Roman" w:eastAsia="Times New Roman" w:hAnsi="Times New Roman" w:cs="Times New Roman"/>
          <w:sz w:val="24"/>
          <w:szCs w:val="24"/>
        </w:rPr>
      </w:pPr>
      <w:r>
        <w:rPr>
          <w:rFonts w:ascii="Times New Roman" w:eastAsia="Times New Roman" w:hAnsi="Times New Roman" w:cs="Times New Roman"/>
          <w:sz w:val="24"/>
          <w:szCs w:val="24"/>
        </w:rPr>
        <w:t>Transportation Worker Identification Credential TWIC Card</w:t>
      </w:r>
    </w:p>
    <w:p w14:paraId="05D8C8EC" w14:textId="77777777" w:rsidR="00636C0C" w:rsidRDefault="001F3D7B">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References </w:t>
      </w:r>
    </w:p>
    <w:p w14:paraId="68A0C19A" w14:textId="71327813" w:rsidR="00636C0C" w:rsidRDefault="001F3D7B">
      <w:pP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Steven </w:t>
      </w:r>
      <w:proofErr w:type="spellStart"/>
      <w:r w:rsidR="00F72631">
        <w:rPr>
          <w:rFonts w:ascii="Times New Roman" w:eastAsia="Times New Roman" w:hAnsi="Times New Roman" w:cs="Times New Roman"/>
          <w:color w:val="000000"/>
          <w:sz w:val="24"/>
          <w:szCs w:val="24"/>
        </w:rPr>
        <w:t>Triano</w:t>
      </w:r>
      <w:proofErr w:type="spellEnd"/>
      <w:r w:rsidR="00F72631">
        <w:rPr>
          <w:rFonts w:ascii="Times New Roman" w:eastAsia="Times New Roman" w:hAnsi="Times New Roman" w:cs="Times New Roman"/>
          <w:color w:val="000000"/>
          <w:sz w:val="24"/>
          <w:szCs w:val="24"/>
        </w:rPr>
        <w:t xml:space="preserve"> </w:t>
      </w:r>
      <w:proofErr w:type="spellStart"/>
      <w:r w:rsidR="00F72631">
        <w:rPr>
          <w:rFonts w:ascii="Times New Roman" w:eastAsia="Times New Roman" w:hAnsi="Times New Roman" w:cs="Times New Roman"/>
          <w:color w:val="000000"/>
          <w:sz w:val="24"/>
          <w:szCs w:val="24"/>
        </w:rPr>
        <w:t>Hartnell</w:t>
      </w:r>
      <w:proofErr w:type="spellEnd"/>
      <w:r>
        <w:rPr>
          <w:rFonts w:ascii="Times New Roman" w:eastAsia="Times New Roman" w:hAnsi="Times New Roman" w:cs="Times New Roman"/>
          <w:color w:val="000000"/>
          <w:sz w:val="24"/>
          <w:szCs w:val="24"/>
        </w:rPr>
        <w:t xml:space="preserve"> Instructor</w:t>
      </w:r>
    </w:p>
    <w:p w14:paraId="7A300FCD" w14:textId="77777777" w:rsidR="00636C0C" w:rsidRDefault="001F3D7B">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Jose Anguiano </w:t>
      </w:r>
      <w:proofErr w:type="spellStart"/>
      <w:r>
        <w:rPr>
          <w:rFonts w:ascii="Times New Roman" w:eastAsia="Times New Roman" w:hAnsi="Times New Roman" w:cs="Times New Roman"/>
          <w:sz w:val="24"/>
          <w:szCs w:val="24"/>
        </w:rPr>
        <w:t>Tanimura</w:t>
      </w:r>
      <w:proofErr w:type="spellEnd"/>
      <w:r>
        <w:rPr>
          <w:rFonts w:ascii="Times New Roman" w:eastAsia="Times New Roman" w:hAnsi="Times New Roman" w:cs="Times New Roman"/>
          <w:sz w:val="24"/>
          <w:szCs w:val="24"/>
        </w:rPr>
        <w:t xml:space="preserve"> &amp; </w:t>
      </w:r>
      <w:proofErr w:type="spellStart"/>
      <w:r>
        <w:rPr>
          <w:rFonts w:ascii="Times New Roman" w:eastAsia="Times New Roman" w:hAnsi="Times New Roman" w:cs="Times New Roman"/>
          <w:sz w:val="24"/>
          <w:szCs w:val="24"/>
        </w:rPr>
        <w:t>Antle</w:t>
      </w:r>
      <w:proofErr w:type="spellEnd"/>
    </w:p>
    <w:p w14:paraId="20DB2A07" w14:textId="77777777" w:rsidR="00636C0C" w:rsidRDefault="00636C0C">
      <w:pPr>
        <w:rPr>
          <w:rFonts w:ascii="Times New Roman" w:eastAsia="Times New Roman" w:hAnsi="Times New Roman" w:cs="Times New Roman"/>
          <w:sz w:val="24"/>
          <w:szCs w:val="24"/>
        </w:rPr>
      </w:pPr>
      <w:bookmarkStart w:id="1" w:name="_GoBack"/>
      <w:bookmarkEnd w:id="1"/>
    </w:p>
    <w:sectPr w:rsidR="00636C0C">
      <w:headerReference w:type="default" r:id="rId6"/>
      <w:footerReference w:type="default" r:id="rId7"/>
      <w:headerReference w:type="first" r:id="rId8"/>
      <w:pgSz w:w="12240" w:h="15840"/>
      <w:pgMar w:top="2304" w:right="1152" w:bottom="1080" w:left="1152" w:header="1008" w:footer="576" w:gutter="0"/>
      <w:pgNumType w:start="1"/>
      <w:cols w:space="720"/>
      <w:titlePg/>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73A3247" w14:textId="77777777" w:rsidR="00BA663C" w:rsidRDefault="00BA663C">
      <w:pPr>
        <w:spacing w:line="240" w:lineRule="auto"/>
      </w:pPr>
      <w:r>
        <w:separator/>
      </w:r>
    </w:p>
  </w:endnote>
  <w:endnote w:type="continuationSeparator" w:id="0">
    <w:p w14:paraId="6C13FA5B" w14:textId="77777777" w:rsidR="00BA663C" w:rsidRDefault="00BA663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Tahoma">
    <w:panose1 w:val="00000000000000000000"/>
    <w:charset w:val="00"/>
    <w:family w:val="roman"/>
    <w:notTrueType/>
    <w:pitch w:val="default"/>
  </w:font>
  <w:font w:name="Georgia">
    <w:panose1 w:val="02040502050405020303"/>
    <w:charset w:val="00"/>
    <w:family w:val="auto"/>
    <w:pitch w:val="default"/>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BFAFC0" w14:textId="77777777" w:rsidR="00636C0C" w:rsidRDefault="001F3D7B">
    <w:pPr>
      <w:spacing w:line="240" w:lineRule="auto"/>
      <w:jc w:val="right"/>
    </w:pPr>
    <w:r>
      <w:fldChar w:fldCharType="begin"/>
    </w:r>
    <w:r>
      <w:instrText>PAGE</w:instrText>
    </w:r>
    <w: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7295815" w14:textId="77777777" w:rsidR="00BA663C" w:rsidRDefault="00BA663C">
      <w:pPr>
        <w:spacing w:line="240" w:lineRule="auto"/>
      </w:pPr>
      <w:r>
        <w:separator/>
      </w:r>
    </w:p>
  </w:footnote>
  <w:footnote w:type="continuationSeparator" w:id="0">
    <w:p w14:paraId="029A4A31" w14:textId="77777777" w:rsidR="00BA663C" w:rsidRDefault="00BA663C">
      <w:pPr>
        <w:spacing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C0CDC3" w14:textId="77777777" w:rsidR="00636C0C" w:rsidRDefault="001F3D7B">
    <w:pPr>
      <w:pStyle w:val="Title"/>
    </w:pPr>
    <w:r>
      <w:t>Your Name</w:t>
    </w:r>
  </w:p>
  <w:p w14:paraId="03A29533" w14:textId="77777777" w:rsidR="00636C0C" w:rsidRDefault="001F3D7B">
    <w:pPr>
      <w:spacing w:line="240" w:lineRule="auto"/>
      <w:jc w:val="right"/>
      <w:rPr>
        <w:sz w:val="24"/>
        <w:szCs w:val="24"/>
      </w:rPr>
    </w:pPr>
    <w:r>
      <w:rPr>
        <w:sz w:val="24"/>
        <w:szCs w:val="24"/>
      </w:rPr>
      <w:t>Street Address, City, ST ZIP Code Telephone</w:t>
    </w:r>
  </w:p>
  <w:p w14:paraId="0F427376" w14:textId="77777777" w:rsidR="00636C0C" w:rsidRDefault="001F3D7B">
    <w:pPr>
      <w:spacing w:line="240" w:lineRule="auto"/>
      <w:jc w:val="right"/>
      <w:rPr>
        <w:sz w:val="24"/>
        <w:szCs w:val="24"/>
      </w:rPr>
    </w:pPr>
    <w:r>
      <w:rPr>
        <w:sz w:val="24"/>
        <w:szCs w:val="24"/>
      </w:rPr>
      <w:t>Email Website</w:t>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6A5537" w14:textId="77777777" w:rsidR="00636C0C" w:rsidRDefault="001F3D7B">
    <w:pPr>
      <w:pStyle w:val="Title"/>
      <w:rPr>
        <w:rFonts w:ascii="Times New Roman" w:eastAsia="Times New Roman" w:hAnsi="Times New Roman" w:cs="Times New Roman"/>
      </w:rPr>
    </w:pPr>
    <w:r>
      <w:rPr>
        <w:rFonts w:ascii="Times New Roman" w:eastAsia="Times New Roman" w:hAnsi="Times New Roman" w:cs="Times New Roman"/>
      </w:rPr>
      <w:t>Daniel Zavala Chavez</w:t>
    </w:r>
    <w:r>
      <w:rPr>
        <w:noProof/>
      </w:rPr>
      <mc:AlternateContent>
        <mc:Choice Requires="wps">
          <w:drawing>
            <wp:anchor distT="0" distB="0" distL="114300" distR="114300" simplePos="0" relativeHeight="251658240" behindDoc="0" locked="0" layoutInCell="1" hidden="0" allowOverlap="1" wp14:anchorId="3B530322" wp14:editId="7AABFE19">
              <wp:simplePos x="0" y="0"/>
              <wp:positionH relativeFrom="column">
                <wp:posOffset>-243837</wp:posOffset>
              </wp:positionH>
              <wp:positionV relativeFrom="paragraph">
                <wp:posOffset>-504821</wp:posOffset>
              </wp:positionV>
              <wp:extent cx="7399655" cy="1289050"/>
              <wp:effectExtent l="0" t="0" r="34925" b="31750"/>
              <wp:wrapNone/>
              <wp:docPr id="24" name="Group 24"/>
              <wp:cNvGraphicFramePr/>
              <a:graphic xmlns:a="http://schemas.openxmlformats.org/drawingml/2006/main">
                <a:graphicData uri="http://schemas.microsoft.com/office/word/2010/wordprocessingGroup">
                  <wpg:wgp>
                    <wpg:cNvGrpSpPr/>
                    <wpg:grpSpPr>
                      <a:xfrm>
                        <a:off x="0" y="0"/>
                        <a:ext cx="7399655" cy="1289050"/>
                        <a:chOff x="4762" y="0"/>
                        <a:chExt cx="7400009" cy="1289431"/>
                      </a:xfrm>
                    </wpg:grpSpPr>
                    <wps:wsp>
                      <wps:cNvPr id="1" name="Freeform 1"/>
                      <wps:cNvSpPr>
                        <a:spLocks/>
                      </wps:cNvSpPr>
                      <wps:spPr bwMode="auto">
                        <a:xfrm>
                          <a:off x="257175" y="0"/>
                          <a:ext cx="7147596" cy="1289431"/>
                        </a:xfrm>
                        <a:custGeom>
                          <a:avLst/>
                          <a:gdLst>
                            <a:gd name="T0" fmla="*/ 0 w 11262"/>
                            <a:gd name="T1" fmla="*/ 2153 h 2153"/>
                            <a:gd name="T2" fmla="*/ 6683 w 11262"/>
                            <a:gd name="T3" fmla="*/ 886 h 2153"/>
                            <a:gd name="T4" fmla="*/ 11262 w 11262"/>
                            <a:gd name="T5" fmla="*/ 455 h 2153"/>
                          </a:gdLst>
                          <a:ahLst/>
                          <a:cxnLst>
                            <a:cxn ang="0">
                              <a:pos x="T0" y="T1"/>
                            </a:cxn>
                            <a:cxn ang="0">
                              <a:pos x="T2" y="T3"/>
                            </a:cxn>
                            <a:cxn ang="0">
                              <a:pos x="T4" y="T5"/>
                            </a:cxn>
                          </a:cxnLst>
                          <a:rect l="0" t="0" r="r" b="b"/>
                          <a:pathLst>
                            <a:path w="11262" h="2153">
                              <a:moveTo>
                                <a:pt x="0" y="2153"/>
                              </a:moveTo>
                              <a:cubicBezTo>
                                <a:pt x="1292" y="0"/>
                                <a:pt x="4221" y="923"/>
                                <a:pt x="6683" y="886"/>
                              </a:cubicBezTo>
                              <a:cubicBezTo>
                                <a:pt x="9145" y="849"/>
                                <a:pt x="10355" y="561"/>
                                <a:pt x="11262" y="455"/>
                              </a:cubicBezTo>
                            </a:path>
                          </a:pathLst>
                        </a:custGeom>
                        <a:noFill/>
                        <a:ln w="9525">
                          <a:solidFill>
                            <a:schemeClr val="accent6">
                              <a:lumMod val="40000"/>
                              <a:lumOff val="60000"/>
                            </a:schemeClr>
                          </a:solidFill>
                          <a:round/>
                          <a:headEnd/>
                          <a:tailEnd/>
                        </a:ln>
                        <a:extLst/>
                      </wps:spPr>
                      <wps:bodyPr rot="0" vert="horz" wrap="square" lIns="91440" tIns="45720" rIns="91440" bIns="45720" anchor="t" anchorCtr="0" upright="1">
                        <a:noAutofit/>
                      </wps:bodyPr>
                    </wps:wsp>
                    <wps:wsp>
                      <wps:cNvPr id="2" name="Freeform 2"/>
                      <wps:cNvSpPr>
                        <a:spLocks/>
                      </wps:cNvSpPr>
                      <wps:spPr bwMode="auto">
                        <a:xfrm>
                          <a:off x="4762" y="233362"/>
                          <a:ext cx="7035165" cy="1005840"/>
                        </a:xfrm>
                        <a:custGeom>
                          <a:avLst/>
                          <a:gdLst>
                            <a:gd name="T0" fmla="*/ 0 w 11256"/>
                            <a:gd name="T1" fmla="*/ 1584 h 1584"/>
                            <a:gd name="T2" fmla="*/ 0 w 11256"/>
                            <a:gd name="T3" fmla="*/ 46 h 1584"/>
                            <a:gd name="T4" fmla="*/ 11256 w 11256"/>
                            <a:gd name="T5" fmla="*/ 46 h 1584"/>
                            <a:gd name="T6" fmla="*/ 4282 w 11256"/>
                            <a:gd name="T7" fmla="*/ 249 h 1584"/>
                            <a:gd name="T8" fmla="*/ 0 w 11256"/>
                            <a:gd name="T9" fmla="*/ 1584 h 1584"/>
                          </a:gdLst>
                          <a:ahLst/>
                          <a:cxnLst>
                            <a:cxn ang="0">
                              <a:pos x="T0" y="T1"/>
                            </a:cxn>
                            <a:cxn ang="0">
                              <a:pos x="T2" y="T3"/>
                            </a:cxn>
                            <a:cxn ang="0">
                              <a:pos x="T4" y="T5"/>
                            </a:cxn>
                            <a:cxn ang="0">
                              <a:pos x="T6" y="T7"/>
                            </a:cxn>
                            <a:cxn ang="0">
                              <a:pos x="T8" y="T9"/>
                            </a:cxn>
                          </a:cxnLst>
                          <a:rect l="0" t="0" r="r" b="b"/>
                          <a:pathLst>
                            <a:path w="11256" h="1584">
                              <a:moveTo>
                                <a:pt x="0" y="1584"/>
                              </a:moveTo>
                              <a:cubicBezTo>
                                <a:pt x="0" y="815"/>
                                <a:pt x="0" y="46"/>
                                <a:pt x="0" y="46"/>
                              </a:cubicBezTo>
                              <a:cubicBezTo>
                                <a:pt x="0" y="46"/>
                                <a:pt x="5628" y="46"/>
                                <a:pt x="11256" y="46"/>
                              </a:cubicBezTo>
                              <a:cubicBezTo>
                                <a:pt x="9439" y="210"/>
                                <a:pt x="7442" y="498"/>
                                <a:pt x="4282" y="249"/>
                              </a:cubicBezTo>
                              <a:cubicBezTo>
                                <a:pt x="1122" y="0"/>
                                <a:pt x="606" y="888"/>
                                <a:pt x="0" y="1584"/>
                              </a:cubicBezTo>
                              <a:close/>
                            </a:path>
                          </a:pathLst>
                        </a:custGeom>
                        <a:gradFill rotWithShape="1">
                          <a:gsLst>
                            <a:gs pos="0">
                              <a:schemeClr val="accent1">
                                <a:lumMod val="60000"/>
                                <a:lumOff val="40000"/>
                                <a:alpha val="67999"/>
                              </a:schemeClr>
                            </a:gs>
                            <a:gs pos="100000">
                              <a:schemeClr val="accent1">
                                <a:lumMod val="60000"/>
                                <a:lumOff val="40000"/>
                                <a:gamma/>
                                <a:tint val="0"/>
                                <a:invGamma/>
                              </a:schemeClr>
                            </a:gs>
                          </a:gsLst>
                          <a:lin ang="5400000" scaled="1"/>
                        </a:gradFill>
                        <a:ln>
                          <a:noFill/>
                        </a:ln>
                        <a:extLst/>
                      </wps:spPr>
                      <wps:bodyPr rot="0" vert="horz" wrap="square" lIns="91440" tIns="45720" rIns="91440" bIns="45720" anchor="t" anchorCtr="0" upright="1">
                        <a:noAutofit/>
                      </wps:bodyPr>
                    </wps:wsp>
                  </wpg:wg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-243837</wp:posOffset>
              </wp:positionH>
              <wp:positionV relativeFrom="paragraph">
                <wp:posOffset>-504821</wp:posOffset>
              </wp:positionV>
              <wp:extent cx="7434580" cy="1320800"/>
              <wp:effectExtent b="0" l="0" r="0" t="0"/>
              <wp:wrapNone/>
              <wp:docPr id="24"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7434580" cy="1320800"/>
                      </a:xfrm>
                      <a:prstGeom prst="rect"/>
                      <a:ln/>
                    </pic:spPr>
                  </pic:pic>
                </a:graphicData>
              </a:graphic>
            </wp:anchor>
          </w:drawing>
        </mc:Fallback>
      </mc:AlternateContent>
    </w:r>
  </w:p>
  <w:p w14:paraId="6453D826" w14:textId="77777777" w:rsidR="00636C0C" w:rsidRDefault="001F3D7B">
    <w:pPr>
      <w:spacing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600 Bishop St. Apt. 27 King City, CA 93930 (831)525-3348</w:t>
    </w:r>
  </w:p>
  <w:p w14:paraId="7F981A58" w14:textId="77777777" w:rsidR="00636C0C" w:rsidRDefault="001F3D7B">
    <w:pPr>
      <w:spacing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danielzavala831@gmail.com</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6C0C"/>
    <w:rsid w:val="001F3D7B"/>
    <w:rsid w:val="00222DCB"/>
    <w:rsid w:val="00360F20"/>
    <w:rsid w:val="004E0F35"/>
    <w:rsid w:val="00613145"/>
    <w:rsid w:val="00633B89"/>
    <w:rsid w:val="00636C0C"/>
    <w:rsid w:val="006E7FDA"/>
    <w:rsid w:val="009F03DC"/>
    <w:rsid w:val="00BA663C"/>
    <w:rsid w:val="00F726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8AB9AE"/>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color w:val="0D0D0D"/>
        <w:sz w:val="22"/>
        <w:szCs w:val="22"/>
        <w:lang w:val="en-US" w:eastAsia="en-US" w:bidi="ar-SA"/>
      </w:rPr>
    </w:rPrDefault>
    <w:pPrDefault>
      <w:pPr>
        <w:spacing w:line="288" w:lineRule="auto"/>
      </w:pPr>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contextualSpacing/>
      <w:outlineLvl w:val="0"/>
    </w:pPr>
    <w:rPr>
      <w:rFonts w:asciiTheme="majorHAnsi" w:eastAsiaTheme="majorEastAsia" w:hAnsiTheme="majorHAnsi" w:cstheme="majorBidi"/>
      <w:b/>
      <w:sz w:val="26"/>
      <w:szCs w:val="32"/>
    </w:rPr>
  </w:style>
  <w:style w:type="paragraph" w:styleId="Heading2">
    <w:name w:val="heading 2"/>
    <w:basedOn w:val="Normal"/>
    <w:next w:val="Normal"/>
    <w:link w:val="Heading2Char"/>
    <w:uiPriority w:val="9"/>
    <w:unhideWhenUsed/>
    <w:qFormat/>
    <w:pPr>
      <w:keepNext/>
      <w:keepLines/>
      <w:spacing w:before="120"/>
      <w:outlineLvl w:val="1"/>
    </w:pPr>
    <w:rPr>
      <w:rFonts w:asciiTheme="majorHAnsi" w:eastAsiaTheme="majorEastAsia" w:hAnsiTheme="majorHAnsi" w:cstheme="majorBidi"/>
      <w:color w:val="365F91" w:themeColor="accent1" w:themeShade="BF"/>
      <w:sz w:val="24"/>
      <w:szCs w:val="2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
    <w:qFormat/>
    <w:pPr>
      <w:spacing w:line="240" w:lineRule="auto"/>
      <w:contextualSpacing/>
      <w:jc w:val="right"/>
    </w:pPr>
    <w:rPr>
      <w:rFonts w:asciiTheme="majorHAnsi" w:eastAsiaTheme="majorEastAsia" w:hAnsiTheme="majorHAnsi" w:cstheme="majorBidi"/>
      <w:b/>
      <w:color w:val="984806" w:themeColor="accent6" w:themeShade="80"/>
      <w:kern w:val="28"/>
      <w:sz w:val="32"/>
      <w:szCs w:val="56"/>
    </w:rPr>
  </w:style>
  <w:style w:type="paragraph" w:styleId="Header">
    <w:name w:val="header"/>
    <w:basedOn w:val="Normal"/>
    <w:link w:val="HeaderChar"/>
    <w:uiPriority w:val="99"/>
    <w:unhideWhenUsed/>
    <w:pPr>
      <w:spacing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spacing w:line="240" w:lineRule="auto"/>
      <w:jc w:val="right"/>
    </w:pPr>
  </w:style>
  <w:style w:type="character" w:customStyle="1" w:styleId="FooterChar">
    <w:name w:val="Footer Char"/>
    <w:basedOn w:val="DefaultParagraphFont"/>
    <w:link w:val="Footer"/>
    <w:uiPriority w:val="99"/>
  </w:style>
  <w:style w:type="character" w:styleId="PlaceholderText">
    <w:name w:val="Placeholder Text"/>
    <w:basedOn w:val="DefaultParagraphFont"/>
    <w:uiPriority w:val="99"/>
    <w:semiHidden/>
    <w:rPr>
      <w:color w:val="808080"/>
    </w:rPr>
  </w:style>
  <w:style w:type="paragraph" w:customStyle="1" w:styleId="ContactInfo">
    <w:name w:val="Contact Info"/>
    <w:link w:val="ContactInfoChar"/>
    <w:uiPriority w:val="2"/>
    <w:qFormat/>
    <w:pPr>
      <w:spacing w:line="240" w:lineRule="auto"/>
      <w:jc w:val="right"/>
    </w:pPr>
    <w:rPr>
      <w:sz w:val="24"/>
    </w:rPr>
  </w:style>
  <w:style w:type="table" w:styleId="TableGrid">
    <w:name w:val="Table Grid"/>
    <w:basedOn w:val="TableNormal"/>
    <w:uiPriority w:val="59"/>
    <w:pPr>
      <w:spacing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ContactInfoChar">
    <w:name w:val="Contact Info Char"/>
    <w:basedOn w:val="DefaultParagraphFont"/>
    <w:link w:val="ContactInfo"/>
    <w:uiPriority w:val="2"/>
    <w:rPr>
      <w:sz w:val="24"/>
    </w:rPr>
  </w:style>
  <w:style w:type="paragraph" w:styleId="BalloonText">
    <w:name w:val="Balloon Text"/>
    <w:basedOn w:val="Normal"/>
    <w:link w:val="BalloonTextChar"/>
    <w:uiPriority w:val="99"/>
    <w:semiHidden/>
    <w:unhideWhenUse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character" w:customStyle="1" w:styleId="Heading1Char">
    <w:name w:val="Heading 1 Char"/>
    <w:basedOn w:val="DefaultParagraphFont"/>
    <w:link w:val="Heading1"/>
    <w:uiPriority w:val="9"/>
    <w:rPr>
      <w:rFonts w:asciiTheme="majorHAnsi" w:eastAsiaTheme="majorEastAsia" w:hAnsiTheme="majorHAnsi" w:cstheme="majorBidi"/>
      <w:b/>
      <w:color w:val="0D0D0D" w:themeColor="text1" w:themeTint="F2"/>
      <w:sz w:val="26"/>
      <w:szCs w:val="32"/>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365F91" w:themeColor="accent1" w:themeShade="BF"/>
      <w:sz w:val="24"/>
      <w:szCs w:val="26"/>
    </w:rPr>
  </w:style>
  <w:style w:type="character" w:customStyle="1" w:styleId="TitleChar">
    <w:name w:val="Title Char"/>
    <w:basedOn w:val="DefaultParagraphFont"/>
    <w:link w:val="Title"/>
    <w:uiPriority w:val="1"/>
    <w:rPr>
      <w:rFonts w:asciiTheme="majorHAnsi" w:eastAsiaTheme="majorEastAsia" w:hAnsiTheme="majorHAnsi" w:cstheme="majorBidi"/>
      <w:b/>
      <w:color w:val="984806" w:themeColor="accent6" w:themeShade="80"/>
      <w:kern w:val="28"/>
      <w:sz w:val="32"/>
      <w:szCs w:val="56"/>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otnotes" Target="footnotes.xml"/><Relationship Id="rId5" Type="http://schemas.openxmlformats.org/officeDocument/2006/relationships/endnotes" Target="endnotes.xm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eader" Target="header2.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296</Words>
  <Characters>1692</Characters>
  <Application>Microsoft Macintosh Word</Application>
  <DocSecurity>0</DocSecurity>
  <Lines>14</Lines>
  <Paragraphs>3</Paragraphs>
  <ScaleCrop>false</ScaleCrop>
  <LinksUpToDate>false</LinksUpToDate>
  <CharactersWithSpaces>1985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kclib06 student</dc:creator>
  <cp:lastModifiedBy>Microsoft Office User</cp:lastModifiedBy>
  <cp:revision>2</cp:revision>
  <dcterms:created xsi:type="dcterms:W3CDTF">2019-06-18T17:01:00Z</dcterms:created>
  <dcterms:modified xsi:type="dcterms:W3CDTF">2019-06-18T17:01:00Z</dcterms:modified>
</cp:coreProperties>
</file>