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0F" w:rsidRDefault="001C37D2">
      <w:pPr>
        <w:pStyle w:val="BodyText"/>
        <w:ind w:left="40"/>
        <w:jc w:val="center"/>
        <w:rPr>
          <w:rFonts w:asciiTheme="minorHAnsi" w:hAnsiTheme="minorHAnsi"/>
          <w:color w:val="C00000"/>
          <w:sz w:val="28"/>
          <w:szCs w:val="28"/>
          <w:u w:val="single"/>
        </w:rPr>
      </w:pPr>
      <w:r w:rsidRPr="001C37D2">
        <w:rPr>
          <w:b/>
          <w:color w:val="C00000"/>
          <w:sz w:val="52"/>
          <w:szCs w:val="52"/>
          <w:highlight w:val="white"/>
        </w:rPr>
        <w:t>Robert Charles</w:t>
      </w:r>
      <w:r w:rsidRPr="001C37D2">
        <w:rPr>
          <w:b/>
          <w:color w:val="C00000"/>
          <w:sz w:val="52"/>
          <w:szCs w:val="52"/>
          <w:highlight w:val="white"/>
        </w:rPr>
        <w:br/>
      </w:r>
      <w:r>
        <w:rPr>
          <w:rFonts w:asciiTheme="minorHAnsi" w:hAnsiTheme="minorHAnsi" w:cs="Arial"/>
          <w:color w:val="355269"/>
          <w:sz w:val="28"/>
          <w:szCs w:val="28"/>
          <w:u w:val="single"/>
          <w:shd w:val="clear" w:color="auto" w:fill="FFFFFF"/>
        </w:rPr>
        <w:t>robacharles100@gmail.com</w:t>
      </w:r>
      <w:r>
        <w:rPr>
          <w:rFonts w:asciiTheme="minorHAnsi" w:hAnsiTheme="minorHAnsi"/>
          <w:color w:val="355269"/>
          <w:sz w:val="28"/>
          <w:szCs w:val="28"/>
          <w:highlight w:val="white"/>
          <w:u w:val="single"/>
        </w:rPr>
        <w:t xml:space="preserve"> cell</w:t>
      </w:r>
      <w:r>
        <w:rPr>
          <w:rFonts w:asciiTheme="minorHAnsi" w:hAnsiTheme="minorHAnsi"/>
          <w:b/>
          <w:color w:val="355269"/>
          <w:sz w:val="28"/>
          <w:szCs w:val="28"/>
          <w:highlight w:val="white"/>
          <w:u w:val="single"/>
        </w:rPr>
        <w:t xml:space="preserve"> (910) 722-6416 </w:t>
      </w:r>
      <w:r>
        <w:rPr>
          <w:rFonts w:asciiTheme="minorHAnsi" w:hAnsiTheme="minorHAnsi"/>
          <w:color w:val="355269"/>
          <w:sz w:val="28"/>
          <w:szCs w:val="28"/>
          <w:highlight w:val="white"/>
          <w:u w:val="single"/>
        </w:rPr>
        <w:t>Seven Lakes, NC 27376</w:t>
      </w:r>
    </w:p>
    <w:p w:rsidR="004B650F" w:rsidRDefault="001C37D2">
      <w:pPr>
        <w:pStyle w:val="BodyText"/>
        <w:ind w:left="40"/>
        <w:jc w:val="center"/>
        <w:rPr>
          <w:highlight w:val="darkCyan"/>
        </w:rPr>
      </w:pPr>
      <w:r w:rsidRPr="001C37D2">
        <w:rPr>
          <w:color w:val="355269"/>
          <w:sz w:val="44"/>
          <w:szCs w:val="44"/>
          <w:highlight w:val="white"/>
        </w:rPr>
        <w:t>EM</w:t>
      </w:r>
      <w:r>
        <w:rPr>
          <w:b/>
          <w:color w:val="355269"/>
          <w:sz w:val="44"/>
          <w:szCs w:val="44"/>
          <w:highlight w:val="white"/>
        </w:rPr>
        <w:t xml:space="preserve">-- </w:t>
      </w:r>
      <w:r>
        <w:rPr>
          <w:b/>
          <w:color w:val="355269"/>
          <w:sz w:val="44"/>
          <w:szCs w:val="44"/>
          <w:highlight w:val="white"/>
        </w:rPr>
        <w:t>robacharles100@gmail.com</w:t>
      </w:r>
    </w:p>
    <w:p w:rsidR="004B650F" w:rsidRDefault="001C37D2">
      <w:pPr>
        <w:pBdr>
          <w:bottom w:val="single" w:sz="4" w:space="1" w:color="000000"/>
        </w:pBdr>
        <w:jc w:val="center"/>
      </w:pPr>
      <w:r>
        <w:rPr>
          <w:rFonts w:cs="Arial"/>
          <w:b/>
          <w:bCs/>
          <w:smallCaps/>
          <w:color w:val="28471F"/>
          <w:sz w:val="48"/>
          <w:szCs w:val="48"/>
        </w:rPr>
        <w:t>Food &amp; Produce Industry Professional</w:t>
      </w:r>
      <w:r>
        <w:rPr>
          <w:rFonts w:cs="Arial"/>
          <w:b/>
          <w:bCs/>
          <w:smallCaps/>
          <w:color w:val="28471F"/>
          <w:sz w:val="48"/>
          <w:szCs w:val="48"/>
        </w:rPr>
        <w:br/>
        <w:t>Sales &amp; Business Development</w:t>
      </w:r>
      <w:bookmarkStart w:id="0" w:name="_GoBack"/>
      <w:bookmarkEnd w:id="0"/>
    </w:p>
    <w:p w:rsidR="004B650F" w:rsidRDefault="001C37D2" w:rsidP="001C37D2">
      <w:pPr>
        <w:spacing w:after="0" w:line="240" w:lineRule="auto"/>
        <w:ind w:left="360"/>
        <w:jc w:val="center"/>
      </w:pPr>
      <w:r>
        <w:rPr>
          <w:rStyle w:val="StrongEmphasis"/>
          <w:rFonts w:ascii="Century Gothic" w:hAnsi="Century Gothic"/>
          <w:color w:val="355269"/>
          <w:sz w:val="30"/>
          <w:szCs w:val="30"/>
        </w:rPr>
        <w:t>Top-producing sales pro, versatile marketing and produce industry Expert.</w:t>
      </w:r>
    </w:p>
    <w:p w:rsidR="004B650F" w:rsidRDefault="001C37D2">
      <w:pPr>
        <w:ind w:left="360"/>
        <w:jc w:val="center"/>
      </w:pPr>
      <w:r>
        <w:rPr>
          <w:rStyle w:val="StrongEmphasis"/>
          <w:rFonts w:ascii="Century Gothic" w:hAnsi="Century Gothic"/>
          <w:color w:val="355269"/>
          <w:sz w:val="30"/>
          <w:szCs w:val="30"/>
        </w:rPr>
        <w:t>History of innovating and streamlining Food Sales and Marketing</w:t>
      </w:r>
    </w:p>
    <w:p w:rsidR="001C37D2" w:rsidRPr="001C37D2" w:rsidRDefault="001C37D2" w:rsidP="001C37D2">
      <w:pPr>
        <w:ind w:left="360"/>
        <w:jc w:val="center"/>
        <w:rPr>
          <w:rFonts w:ascii="Century Gothic" w:hAnsi="Century Gothic"/>
          <w:b/>
          <w:bCs/>
          <w:color w:val="355269"/>
          <w:sz w:val="30"/>
          <w:szCs w:val="30"/>
        </w:rPr>
      </w:pPr>
      <w:r>
        <w:rPr>
          <w:rStyle w:val="StrongEmphasis"/>
          <w:rFonts w:ascii="Century Gothic" w:hAnsi="Century Gothic"/>
          <w:color w:val="355269"/>
          <w:sz w:val="30"/>
          <w:szCs w:val="30"/>
        </w:rPr>
        <w:t xml:space="preserve">Tenacious in building new business, securing customer loyalty and forging strong relationships. </w:t>
      </w:r>
    </w:p>
    <w:p w:rsidR="004B650F" w:rsidRPr="001C37D2" w:rsidRDefault="001C37D2" w:rsidP="001C37D2">
      <w:pPr>
        <w:ind w:left="1440"/>
        <w:rPr>
          <w:rFonts w:ascii="Century Gothic" w:hAnsi="Century Gothic" w:cs="Arial"/>
          <w:b/>
          <w:bCs/>
          <w:color w:val="C00000"/>
          <w:sz w:val="28"/>
          <w:szCs w:val="28"/>
          <w:highlight w:val="white"/>
        </w:rPr>
      </w:pPr>
      <w:r>
        <w:rPr>
          <w:rFonts w:ascii="Century Gothic" w:hAnsi="Century Gothic" w:cs="Arial"/>
          <w:b/>
          <w:bCs/>
          <w:color w:val="FF0000"/>
          <w:sz w:val="28"/>
          <w:szCs w:val="28"/>
          <w:highlight w:val="white"/>
        </w:rPr>
        <w:tab/>
      </w:r>
      <w:r>
        <w:rPr>
          <w:rFonts w:ascii="Century Gothic" w:hAnsi="Century Gothic" w:cs="Arial"/>
          <w:b/>
          <w:bCs/>
          <w:color w:val="FF0000"/>
          <w:sz w:val="28"/>
          <w:szCs w:val="28"/>
          <w:highlight w:val="white"/>
        </w:rPr>
        <w:tab/>
      </w:r>
      <w:r>
        <w:rPr>
          <w:rFonts w:ascii="Century Gothic" w:hAnsi="Century Gothic" w:cs="Arial"/>
          <w:b/>
          <w:bCs/>
          <w:color w:val="FF0000"/>
          <w:sz w:val="28"/>
          <w:szCs w:val="28"/>
          <w:highlight w:val="white"/>
        </w:rPr>
        <w:tab/>
        <w:t xml:space="preserve">  </w:t>
      </w:r>
      <w:r w:rsidRPr="001C37D2">
        <w:rPr>
          <w:rFonts w:ascii="Century Gothic" w:hAnsi="Century Gothic" w:cs="Arial"/>
          <w:b/>
          <w:bCs/>
          <w:color w:val="C00000"/>
          <w:sz w:val="32"/>
          <w:szCs w:val="32"/>
          <w:highlight w:val="white"/>
        </w:rPr>
        <w:t>CORE COMPETENCIES</w:t>
      </w:r>
    </w:p>
    <w:p w:rsidR="004B650F" w:rsidRDefault="001C37D2">
      <w:pPr>
        <w:pStyle w:val="ListParagraph"/>
        <w:numPr>
          <w:ilvl w:val="0"/>
          <w:numId w:val="1"/>
        </w:numPr>
      </w:pPr>
      <w:r>
        <w:rPr>
          <w:rFonts w:ascii="Century Gothic" w:hAnsi="Century Gothic"/>
          <w:b/>
          <w:bCs/>
          <w:color w:val="28471F"/>
          <w:sz w:val="28"/>
          <w:szCs w:val="28"/>
        </w:rPr>
        <w:t>Strong promoter of fresh produce and pre-cut vegetables</w:t>
      </w:r>
      <w:r>
        <w:rPr>
          <w:rFonts w:ascii="Century Gothic" w:hAnsi="Century Gothic"/>
          <w:color w:val="28471F"/>
          <w:sz w:val="28"/>
          <w:szCs w:val="28"/>
        </w:rPr>
        <w:t xml:space="preserve"> throughout the pro</w:t>
      </w:r>
      <w:r>
        <w:rPr>
          <w:rFonts w:ascii="Century Gothic" w:hAnsi="Century Gothic"/>
          <w:color w:val="28471F"/>
          <w:sz w:val="28"/>
          <w:szCs w:val="28"/>
        </w:rPr>
        <w:t>duce industry, working with packaging companies to develop packaging specifically for whole and cut produce. Thus building unique relationships with our clientele.</w:t>
      </w:r>
    </w:p>
    <w:p w:rsidR="004B650F" w:rsidRDefault="004B650F">
      <w:pPr>
        <w:pStyle w:val="ListParagraph"/>
        <w:ind w:left="1440"/>
        <w:rPr>
          <w:b/>
          <w:bCs/>
          <w:color w:val="28471F"/>
          <w:sz w:val="28"/>
          <w:szCs w:val="28"/>
        </w:rPr>
      </w:pPr>
    </w:p>
    <w:p w:rsidR="004B650F" w:rsidRDefault="001C37D2">
      <w:pPr>
        <w:pStyle w:val="ListParagraph"/>
        <w:numPr>
          <w:ilvl w:val="0"/>
          <w:numId w:val="1"/>
        </w:numPr>
      </w:pPr>
      <w:r>
        <w:rPr>
          <w:rFonts w:ascii="Century Gothic" w:hAnsi="Century Gothic"/>
          <w:b/>
          <w:bCs/>
          <w:color w:val="28471F"/>
          <w:sz w:val="28"/>
          <w:szCs w:val="28"/>
        </w:rPr>
        <w:t xml:space="preserve">Strong relationship builder, well-connected </w:t>
      </w:r>
      <w:r>
        <w:rPr>
          <w:rFonts w:ascii="Century Gothic" w:hAnsi="Century Gothic"/>
          <w:color w:val="28471F"/>
          <w:sz w:val="28"/>
          <w:szCs w:val="28"/>
        </w:rPr>
        <w:t xml:space="preserve">and networked in the restaurant—food service </w:t>
      </w:r>
      <w:r>
        <w:rPr>
          <w:rFonts w:ascii="Century Gothic" w:hAnsi="Century Gothic"/>
          <w:color w:val="28471F"/>
          <w:sz w:val="28"/>
          <w:szCs w:val="28"/>
        </w:rPr>
        <w:t>industry—cold chain distribution.</w:t>
      </w:r>
    </w:p>
    <w:p w:rsidR="004B650F" w:rsidRDefault="004B650F">
      <w:pPr>
        <w:pStyle w:val="ListParagraph"/>
        <w:ind w:left="1440"/>
        <w:rPr>
          <w:color w:val="28471F"/>
          <w:sz w:val="28"/>
          <w:szCs w:val="28"/>
        </w:rPr>
      </w:pPr>
    </w:p>
    <w:p w:rsidR="004B650F" w:rsidRDefault="001C37D2">
      <w:pPr>
        <w:pStyle w:val="ListParagraph"/>
        <w:numPr>
          <w:ilvl w:val="0"/>
          <w:numId w:val="1"/>
        </w:numPr>
      </w:pPr>
      <w:r>
        <w:rPr>
          <w:rFonts w:ascii="Century Gothic" w:hAnsi="Century Gothic"/>
          <w:b/>
          <w:bCs/>
          <w:color w:val="28471F"/>
          <w:sz w:val="28"/>
          <w:szCs w:val="28"/>
        </w:rPr>
        <w:t xml:space="preserve">Contributed to increasing shelf life and quality </w:t>
      </w:r>
      <w:r>
        <w:rPr>
          <w:rFonts w:ascii="Century Gothic" w:hAnsi="Century Gothic"/>
          <w:color w:val="28471F"/>
          <w:sz w:val="28"/>
          <w:szCs w:val="28"/>
        </w:rPr>
        <w:t xml:space="preserve">of packaged items by collaborating on the development of OTR containers and bags, improving produce quality and marketability.  </w:t>
      </w:r>
    </w:p>
    <w:p w:rsidR="004B650F" w:rsidRDefault="004B650F">
      <w:pPr>
        <w:pStyle w:val="ListParagraph"/>
        <w:ind w:left="1440"/>
        <w:rPr>
          <w:color w:val="70AD47" w:themeColor="accent6"/>
          <w:sz w:val="28"/>
          <w:szCs w:val="28"/>
        </w:rPr>
      </w:pPr>
    </w:p>
    <w:p w:rsidR="004B650F" w:rsidRDefault="001C37D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ascii="Century Gothic" w:hAnsi="Century Gothic"/>
          <w:b/>
          <w:bCs/>
          <w:color w:val="28471F"/>
          <w:sz w:val="28"/>
          <w:szCs w:val="28"/>
        </w:rPr>
        <w:t>Well-rounded professional with experience</w:t>
      </w:r>
      <w:r>
        <w:rPr>
          <w:rFonts w:ascii="Century Gothic" w:hAnsi="Century Gothic"/>
          <w:color w:val="28471F"/>
          <w:sz w:val="28"/>
          <w:szCs w:val="28"/>
        </w:rPr>
        <w:t xml:space="preserve"> </w:t>
      </w:r>
      <w:r>
        <w:rPr>
          <w:rFonts w:ascii="Century Gothic" w:hAnsi="Century Gothic"/>
          <w:color w:val="28471F"/>
          <w:sz w:val="28"/>
          <w:szCs w:val="28"/>
        </w:rPr>
        <w:t xml:space="preserve">working in numerous areas of </w:t>
      </w:r>
      <w:proofErr w:type="gramStart"/>
      <w:r>
        <w:rPr>
          <w:rFonts w:ascii="Century Gothic" w:hAnsi="Century Gothic"/>
          <w:color w:val="28471F"/>
          <w:sz w:val="28"/>
          <w:szCs w:val="28"/>
        </w:rPr>
        <w:t>a</w:t>
      </w:r>
      <w:proofErr w:type="gramEnd"/>
      <w:r>
        <w:rPr>
          <w:rFonts w:ascii="Century Gothic" w:hAnsi="Century Gothic"/>
          <w:color w:val="28471F"/>
          <w:sz w:val="28"/>
          <w:szCs w:val="28"/>
        </w:rPr>
        <w:t xml:space="preserve"> produce business. Proficient in Microsoft Office-Outlook-Data Based software.</w:t>
      </w:r>
    </w:p>
    <w:p w:rsidR="004B650F" w:rsidRDefault="004B650F">
      <w:pPr>
        <w:pStyle w:val="ListParagraph"/>
        <w:ind w:left="1440"/>
        <w:rPr>
          <w:b/>
          <w:bCs/>
          <w:color w:val="70AD47" w:themeColor="accent6"/>
          <w:sz w:val="28"/>
          <w:szCs w:val="28"/>
        </w:rPr>
      </w:pPr>
    </w:p>
    <w:p w:rsidR="004B650F" w:rsidRDefault="001C37D2">
      <w:pPr>
        <w:pStyle w:val="ListParagraph"/>
        <w:numPr>
          <w:ilvl w:val="0"/>
          <w:numId w:val="1"/>
        </w:numPr>
      </w:pPr>
      <w:r>
        <w:rPr>
          <w:rFonts w:ascii="Century Gothic" w:hAnsi="Century Gothic"/>
          <w:b/>
          <w:bCs/>
          <w:color w:val="28471F"/>
          <w:sz w:val="28"/>
          <w:szCs w:val="28"/>
        </w:rPr>
        <w:t>Passionate about building new projects, creating strong client</w:t>
      </w:r>
      <w:r>
        <w:rPr>
          <w:rFonts w:ascii="Century Gothic" w:hAnsi="Century Gothic"/>
          <w:color w:val="28471F"/>
          <w:sz w:val="28"/>
          <w:szCs w:val="28"/>
        </w:rPr>
        <w:t xml:space="preserve"> relationships and designing new marketing ideas.</w:t>
      </w:r>
    </w:p>
    <w:p w:rsidR="004B650F" w:rsidRDefault="004B650F">
      <w:pPr>
        <w:pStyle w:val="ListParagraph"/>
        <w:ind w:left="1440"/>
        <w:rPr>
          <w:rFonts w:ascii="Century Gothic" w:hAnsi="Century Gothic"/>
          <w:color w:val="28471F"/>
          <w:sz w:val="28"/>
          <w:szCs w:val="28"/>
        </w:rPr>
      </w:pPr>
    </w:p>
    <w:p w:rsidR="004B650F" w:rsidRDefault="001C37D2">
      <w:pPr>
        <w:pStyle w:val="ListParagraph"/>
        <w:numPr>
          <w:ilvl w:val="0"/>
          <w:numId w:val="1"/>
        </w:numPr>
      </w:pPr>
      <w:r>
        <w:rPr>
          <w:rFonts w:ascii="Century Gothic" w:hAnsi="Century Gothic"/>
          <w:b/>
          <w:bCs/>
          <w:color w:val="28471F"/>
          <w:sz w:val="28"/>
          <w:szCs w:val="28"/>
        </w:rPr>
        <w:t>Comfortable working with people i</w:t>
      </w:r>
      <w:r>
        <w:rPr>
          <w:rFonts w:ascii="Century Gothic" w:hAnsi="Century Gothic"/>
          <w:b/>
          <w:bCs/>
          <w:color w:val="28471F"/>
          <w:sz w:val="28"/>
          <w:szCs w:val="28"/>
        </w:rPr>
        <w:t xml:space="preserve">n all areas of the industry, </w:t>
      </w:r>
      <w:r>
        <w:rPr>
          <w:rFonts w:ascii="Century Gothic" w:hAnsi="Century Gothic"/>
          <w:color w:val="28471F"/>
          <w:sz w:val="28"/>
          <w:szCs w:val="28"/>
        </w:rPr>
        <w:t xml:space="preserve">including </w:t>
      </w:r>
      <w:r>
        <w:rPr>
          <w:rFonts w:ascii="Century Gothic" w:eastAsia="Times New Roman" w:hAnsi="Century Gothic" w:cs="Arial"/>
          <w:color w:val="28471F"/>
          <w:sz w:val="28"/>
          <w:szCs w:val="28"/>
        </w:rPr>
        <w:t>multinational franchise food companies, grocery store chains, processors, packing operations and food safety.</w:t>
      </w:r>
    </w:p>
    <w:p w:rsidR="004B650F" w:rsidRDefault="004B650F">
      <w:pPr>
        <w:jc w:val="center"/>
        <w:rPr>
          <w:rFonts w:ascii="Century Gothic" w:hAnsi="Century Gothic" w:cs="Arial"/>
          <w:b/>
          <w:bCs/>
          <w:color w:val="FF0000"/>
          <w:sz w:val="32"/>
          <w:szCs w:val="32"/>
          <w:highlight w:val="white"/>
        </w:rPr>
      </w:pPr>
    </w:p>
    <w:p w:rsidR="004B650F" w:rsidRPr="001C37D2" w:rsidRDefault="001C37D2" w:rsidP="001C37D2">
      <w:pPr>
        <w:jc w:val="center"/>
        <w:rPr>
          <w:b/>
          <w:bCs/>
          <w:color w:val="C00000"/>
          <w:sz w:val="30"/>
          <w:szCs w:val="30"/>
        </w:rPr>
      </w:pPr>
      <w:r w:rsidRPr="001C37D2">
        <w:rPr>
          <w:rFonts w:ascii="Century Gothic" w:hAnsi="Century Gothic" w:cs="Arial"/>
          <w:b/>
          <w:bCs/>
          <w:color w:val="C00000"/>
          <w:sz w:val="32"/>
          <w:szCs w:val="32"/>
          <w:highlight w:val="white"/>
        </w:rPr>
        <w:t>PROFESSIONAL EXPERIENCE</w:t>
      </w:r>
    </w:p>
    <w:p w:rsidR="004B650F" w:rsidRDefault="004B650F">
      <w:pPr>
        <w:jc w:val="center"/>
        <w:rPr>
          <w:rFonts w:ascii="Century Gothic" w:hAnsi="Century Gothic" w:cs="Arial"/>
          <w:b/>
          <w:color w:val="70AD47" w:themeColor="accent6"/>
          <w:sz w:val="28"/>
          <w:szCs w:val="28"/>
        </w:rPr>
      </w:pPr>
    </w:p>
    <w:p w:rsidR="004B650F" w:rsidRDefault="001C37D2">
      <w:r>
        <w:rPr>
          <w:rFonts w:ascii="Century Gothic" w:hAnsi="Century Gothic" w:cs="Arial"/>
          <w:b/>
          <w:bCs/>
          <w:color w:val="28471F"/>
          <w:sz w:val="28"/>
          <w:szCs w:val="28"/>
          <w:u w:val="single"/>
        </w:rPr>
        <w:t xml:space="preserve"> Sales Manager – Preferred Brands LLC-Michigan</w:t>
      </w:r>
      <w:r>
        <w:rPr>
          <w:rFonts w:ascii="Century Gothic" w:hAnsi="Century Gothic" w:cs="Arial"/>
          <w:color w:val="28471F"/>
          <w:sz w:val="28"/>
          <w:szCs w:val="28"/>
        </w:rPr>
        <w:t xml:space="preserve"> – Detroit, MI.  2000-2018</w:t>
      </w:r>
    </w:p>
    <w:p w:rsidR="004B650F" w:rsidRPr="001C37D2" w:rsidRDefault="001C37D2">
      <w:pPr>
        <w:rPr>
          <w:color w:val="C00000"/>
        </w:rPr>
      </w:pPr>
      <w:r w:rsidRPr="001C37D2">
        <w:rPr>
          <w:rFonts w:ascii="Century Gothic" w:hAnsi="Century Gothic" w:cs="Arial"/>
          <w:color w:val="C00000"/>
          <w:sz w:val="28"/>
          <w:szCs w:val="28"/>
        </w:rPr>
        <w:t xml:space="preserve">     </w:t>
      </w:r>
      <w:r w:rsidRPr="001C37D2">
        <w:rPr>
          <w:rFonts w:ascii="Century Gothic" w:hAnsi="Century Gothic" w:cs="Arial"/>
          <w:b/>
          <w:bCs/>
          <w:color w:val="C00000"/>
          <w:sz w:val="28"/>
          <w:szCs w:val="28"/>
        </w:rPr>
        <w:t>I</w:t>
      </w:r>
      <w:r w:rsidRPr="001C37D2">
        <w:rPr>
          <w:rFonts w:ascii="Century Gothic" w:hAnsi="Century Gothic" w:cs="Arial"/>
          <w:b/>
          <w:bCs/>
          <w:color w:val="C00000"/>
          <w:sz w:val="28"/>
          <w:szCs w:val="28"/>
        </w:rPr>
        <w:t xml:space="preserve">nitiated several key partnerships which resulted in 400+% revenue growth    </w:t>
      </w:r>
      <w:r w:rsidRPr="001C37D2">
        <w:rPr>
          <w:rFonts w:ascii="Century Gothic" w:hAnsi="Century Gothic" w:cs="Arial"/>
          <w:b/>
          <w:bCs/>
          <w:color w:val="C00000"/>
          <w:sz w:val="28"/>
          <w:szCs w:val="28"/>
        </w:rPr>
        <w:tab/>
        <w:t xml:space="preserve"> </w:t>
      </w:r>
      <w:r w:rsidRPr="001C37D2">
        <w:rPr>
          <w:rFonts w:ascii="Century Gothic" w:hAnsi="Century Gothic" w:cs="Arial"/>
          <w:b/>
          <w:bCs/>
          <w:color w:val="C00000"/>
          <w:sz w:val="28"/>
          <w:szCs w:val="28"/>
        </w:rPr>
        <w:tab/>
        <w:t xml:space="preserve">                   </w:t>
      </w:r>
      <w:r>
        <w:rPr>
          <w:rFonts w:ascii="Century Gothic" w:hAnsi="Century Gothic" w:cs="Arial"/>
          <w:b/>
          <w:bCs/>
          <w:color w:val="C00000"/>
          <w:sz w:val="28"/>
          <w:szCs w:val="28"/>
        </w:rPr>
        <w:t xml:space="preserve">              respectfully from 2002-</w:t>
      </w:r>
      <w:r w:rsidRPr="001C37D2">
        <w:rPr>
          <w:rFonts w:ascii="Century Gothic" w:hAnsi="Century Gothic" w:cs="Arial"/>
          <w:b/>
          <w:bCs/>
          <w:color w:val="C00000"/>
          <w:sz w:val="28"/>
          <w:szCs w:val="28"/>
        </w:rPr>
        <w:t>-2018.</w:t>
      </w:r>
    </w:p>
    <w:p w:rsidR="004B650F" w:rsidRDefault="001C37D2">
      <w:pPr>
        <w:pStyle w:val="ListParagraph"/>
        <w:numPr>
          <w:ilvl w:val="0"/>
          <w:numId w:val="2"/>
        </w:numPr>
      </w:pPr>
      <w:r>
        <w:rPr>
          <w:rFonts w:ascii="Century Gothic" w:hAnsi="Century Gothic"/>
          <w:b/>
          <w:bCs/>
          <w:color w:val="28471F"/>
          <w:sz w:val="28"/>
          <w:szCs w:val="28"/>
        </w:rPr>
        <w:t xml:space="preserve">Received "Supplier of the Year" 2010 and 2015 </w:t>
      </w:r>
      <w:r>
        <w:rPr>
          <w:rFonts w:ascii="Century Gothic" w:hAnsi="Century Gothic"/>
          <w:color w:val="28471F"/>
          <w:sz w:val="28"/>
          <w:szCs w:val="28"/>
        </w:rPr>
        <w:t>from three of the company’s largest Regional/National accounts. Earned exceptiona</w:t>
      </w:r>
      <w:r>
        <w:rPr>
          <w:rFonts w:ascii="Century Gothic" w:hAnsi="Century Gothic"/>
          <w:color w:val="28471F"/>
          <w:sz w:val="28"/>
          <w:szCs w:val="28"/>
        </w:rPr>
        <w:t>l ratings and testimonials from clients.</w:t>
      </w:r>
    </w:p>
    <w:p w:rsidR="004B650F" w:rsidRDefault="001C37D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  <w:color w:val="28471F"/>
          <w:sz w:val="28"/>
          <w:szCs w:val="28"/>
        </w:rPr>
        <w:t>Collaborated with customers and manufacturing to design</w:t>
      </w:r>
      <w:r>
        <w:rPr>
          <w:rFonts w:ascii="Century Gothic" w:hAnsi="Century Gothic"/>
          <w:color w:val="28471F"/>
          <w:sz w:val="28"/>
          <w:szCs w:val="28"/>
        </w:rPr>
        <w:t xml:space="preserve"> new cost-effective packaging and products while maintaining or increasing shelf life.</w:t>
      </w:r>
    </w:p>
    <w:p w:rsidR="004B650F" w:rsidRDefault="001C37D2">
      <w:pPr>
        <w:pStyle w:val="ListParagraph"/>
        <w:numPr>
          <w:ilvl w:val="0"/>
          <w:numId w:val="2"/>
        </w:numPr>
      </w:pPr>
      <w:r>
        <w:rPr>
          <w:rFonts w:ascii="Century Gothic" w:hAnsi="Century Gothic"/>
          <w:b/>
          <w:bCs/>
          <w:color w:val="28471F"/>
          <w:sz w:val="28"/>
          <w:szCs w:val="28"/>
        </w:rPr>
        <w:t xml:space="preserve">Set up current food safety program </w:t>
      </w:r>
      <w:r>
        <w:rPr>
          <w:rFonts w:ascii="Century Gothic" w:hAnsi="Century Gothic"/>
          <w:color w:val="28471F"/>
          <w:sz w:val="28"/>
          <w:szCs w:val="28"/>
        </w:rPr>
        <w:t>to meet the requirements for company’s</w:t>
      </w:r>
      <w:r>
        <w:rPr>
          <w:rFonts w:ascii="Century Gothic" w:hAnsi="Century Gothic"/>
          <w:color w:val="28471F"/>
          <w:sz w:val="28"/>
          <w:szCs w:val="28"/>
        </w:rPr>
        <w:t xml:space="preserve"> largest customer base. This Includes all HACCP based Food Safety Schematics-FDA-FSMA-HARPC and SQF Schematics.</w:t>
      </w:r>
    </w:p>
    <w:p w:rsidR="004B650F" w:rsidRDefault="001C37D2">
      <w:pPr>
        <w:pStyle w:val="ListParagraph"/>
        <w:numPr>
          <w:ilvl w:val="0"/>
          <w:numId w:val="2"/>
        </w:numPr>
      </w:pPr>
      <w:r>
        <w:rPr>
          <w:rFonts w:ascii="Century Gothic" w:hAnsi="Century Gothic"/>
          <w:b/>
          <w:bCs/>
          <w:color w:val="28471F"/>
          <w:sz w:val="28"/>
          <w:szCs w:val="28"/>
        </w:rPr>
        <w:t xml:space="preserve">Maintain a good working relationship </w:t>
      </w:r>
      <w:r>
        <w:rPr>
          <w:rFonts w:ascii="Century Gothic" w:hAnsi="Century Gothic"/>
          <w:color w:val="28471F"/>
          <w:sz w:val="28"/>
          <w:szCs w:val="28"/>
        </w:rPr>
        <w:t xml:space="preserve">with Customers both new and current, always maintaining an attitude that I will fix any issue—ALWAYS. </w:t>
      </w:r>
    </w:p>
    <w:p w:rsidR="004B650F" w:rsidRDefault="004B650F">
      <w:pPr>
        <w:pStyle w:val="ListParagraph"/>
        <w:ind w:left="1440"/>
        <w:rPr>
          <w:rFonts w:ascii="Century Gothic" w:hAnsi="Century Gothic"/>
          <w:color w:val="28471F"/>
          <w:sz w:val="28"/>
          <w:szCs w:val="28"/>
        </w:rPr>
      </w:pPr>
    </w:p>
    <w:p w:rsidR="004B650F" w:rsidRDefault="001C37D2">
      <w:r>
        <w:rPr>
          <w:rFonts w:ascii="Century Gothic" w:hAnsi="Century Gothic" w:cs="Arial"/>
          <w:color w:val="28471F"/>
          <w:sz w:val="28"/>
          <w:szCs w:val="28"/>
          <w:u w:val="single"/>
        </w:rPr>
        <w:t xml:space="preserve"> </w:t>
      </w:r>
      <w:r>
        <w:rPr>
          <w:rFonts w:ascii="Century Gothic" w:hAnsi="Century Gothic" w:cs="Arial"/>
          <w:b/>
          <w:bCs/>
          <w:color w:val="28471F"/>
          <w:sz w:val="28"/>
          <w:szCs w:val="28"/>
          <w:u w:val="single"/>
        </w:rPr>
        <w:t>Op</w:t>
      </w:r>
      <w:r>
        <w:rPr>
          <w:rFonts w:ascii="Century Gothic" w:hAnsi="Century Gothic" w:cs="Arial"/>
          <w:b/>
          <w:bCs/>
          <w:color w:val="28471F"/>
          <w:sz w:val="28"/>
          <w:szCs w:val="28"/>
          <w:u w:val="single"/>
        </w:rPr>
        <w:t>erations &amp; Sales – Preferred Brands LLC-Florida</w:t>
      </w:r>
      <w:r>
        <w:rPr>
          <w:rFonts w:ascii="Century Gothic" w:hAnsi="Century Gothic" w:cs="Arial"/>
          <w:color w:val="28471F"/>
          <w:sz w:val="28"/>
          <w:szCs w:val="28"/>
          <w:u w:val="single"/>
        </w:rPr>
        <w:t xml:space="preserve"> </w:t>
      </w:r>
      <w:r>
        <w:rPr>
          <w:rFonts w:ascii="Century Gothic" w:hAnsi="Century Gothic" w:cs="Arial"/>
          <w:color w:val="28471F"/>
          <w:sz w:val="28"/>
          <w:szCs w:val="28"/>
        </w:rPr>
        <w:t>– Orlando, FL.  1992-2000</w:t>
      </w:r>
    </w:p>
    <w:p w:rsidR="004B650F" w:rsidRDefault="001C37D2">
      <w:pPr>
        <w:numPr>
          <w:ilvl w:val="0"/>
          <w:numId w:val="4"/>
        </w:numPr>
      </w:pPr>
      <w:r>
        <w:rPr>
          <w:rFonts w:ascii="Century Gothic" w:hAnsi="Century Gothic" w:cs="Arial"/>
          <w:color w:val="28471F"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color w:val="28471F"/>
          <w:sz w:val="28"/>
          <w:szCs w:val="28"/>
        </w:rPr>
        <w:t>Managed the Florida produce and processing operation.</w:t>
      </w:r>
      <w:r>
        <w:rPr>
          <w:rFonts w:ascii="Century Gothic" w:hAnsi="Century Gothic"/>
          <w:color w:val="28471F"/>
          <w:sz w:val="28"/>
          <w:szCs w:val="28"/>
        </w:rPr>
        <w:t xml:space="preserve"> Established new customers while maintaining current customers throughout Florida, I increased sales and profits each year. </w:t>
      </w:r>
    </w:p>
    <w:p w:rsidR="004B650F" w:rsidRDefault="001C37D2">
      <w:pPr>
        <w:numPr>
          <w:ilvl w:val="0"/>
          <w:numId w:val="4"/>
        </w:numPr>
      </w:pPr>
      <w:r>
        <w:rPr>
          <w:rFonts w:ascii="Century Gothic" w:hAnsi="Century Gothic"/>
          <w:color w:val="28471F"/>
          <w:sz w:val="28"/>
          <w:szCs w:val="28"/>
        </w:rPr>
        <w:t>Est</w:t>
      </w:r>
      <w:r>
        <w:rPr>
          <w:rFonts w:ascii="Century Gothic" w:hAnsi="Century Gothic"/>
          <w:color w:val="28471F"/>
          <w:sz w:val="28"/>
          <w:szCs w:val="28"/>
        </w:rPr>
        <w:t>ablished a distribution center in Orlando, FL. to better serve our growing Florida</w:t>
      </w:r>
      <w:r>
        <w:rPr>
          <w:rFonts w:ascii="Century Gothic" w:hAnsi="Century Gothic"/>
          <w:color w:val="28471F"/>
          <w:sz w:val="28"/>
          <w:szCs w:val="28"/>
        </w:rPr>
        <w:t xml:space="preserve"> customer base, and opening up new market areas.</w:t>
      </w:r>
    </w:p>
    <w:p w:rsidR="004B650F" w:rsidRDefault="001C37D2">
      <w:pPr>
        <w:pStyle w:val="ListParagraph"/>
        <w:numPr>
          <w:ilvl w:val="0"/>
          <w:numId w:val="3"/>
        </w:numPr>
      </w:pPr>
      <w:r>
        <w:rPr>
          <w:rFonts w:ascii="Century Gothic" w:hAnsi="Century Gothic"/>
          <w:b/>
          <w:bCs/>
          <w:color w:val="28471F"/>
          <w:sz w:val="28"/>
          <w:szCs w:val="28"/>
        </w:rPr>
        <w:t xml:space="preserve">Implemented a food safety program </w:t>
      </w:r>
      <w:r>
        <w:rPr>
          <w:rFonts w:ascii="Century Gothic" w:hAnsi="Century Gothic"/>
          <w:color w:val="28471F"/>
          <w:sz w:val="28"/>
          <w:szCs w:val="28"/>
        </w:rPr>
        <w:t>added new equipment to keep up with rising sales and customer demands.</w:t>
      </w:r>
    </w:p>
    <w:p w:rsidR="004B650F" w:rsidRDefault="004B650F">
      <w:pPr>
        <w:pStyle w:val="ListParagraph"/>
        <w:ind w:left="1440"/>
        <w:rPr>
          <w:rFonts w:ascii="Century Gothic" w:hAnsi="Century Gothic"/>
          <w:color w:val="28471F"/>
          <w:sz w:val="28"/>
          <w:szCs w:val="28"/>
        </w:rPr>
      </w:pPr>
    </w:p>
    <w:p w:rsidR="004B650F" w:rsidRDefault="001C37D2">
      <w:pPr>
        <w:pStyle w:val="ListParagraph"/>
        <w:numPr>
          <w:ilvl w:val="0"/>
          <w:numId w:val="3"/>
        </w:numPr>
      </w:pPr>
      <w:r>
        <w:rPr>
          <w:rFonts w:ascii="Century Gothic" w:hAnsi="Century Gothic"/>
          <w:color w:val="28471F"/>
          <w:sz w:val="28"/>
          <w:szCs w:val="28"/>
        </w:rPr>
        <w:t xml:space="preserve">Sold company in </w:t>
      </w:r>
      <w:r>
        <w:rPr>
          <w:rFonts w:ascii="Century Gothic" w:hAnsi="Century Gothic"/>
          <w:color w:val="28471F"/>
          <w:sz w:val="28"/>
          <w:szCs w:val="28"/>
        </w:rPr>
        <w:t>year 2000 and moved to Michigan becoming Sales Leader at Preferred Brands MI. (Detroit).</w:t>
      </w:r>
    </w:p>
    <w:p w:rsidR="004B650F" w:rsidRDefault="004B650F">
      <w:pPr>
        <w:rPr>
          <w:rFonts w:ascii="Century Gothic" w:hAnsi="Century Gothic"/>
          <w:color w:val="28471F"/>
          <w:sz w:val="16"/>
          <w:szCs w:val="16"/>
        </w:rPr>
      </w:pPr>
    </w:p>
    <w:p w:rsidR="004B650F" w:rsidRDefault="004B650F">
      <w:pPr>
        <w:rPr>
          <w:rFonts w:ascii="Century Gothic" w:hAnsi="Century Gothic"/>
          <w:color w:val="28471F"/>
          <w:sz w:val="16"/>
          <w:szCs w:val="16"/>
        </w:rPr>
      </w:pPr>
    </w:p>
    <w:p w:rsidR="001C37D2" w:rsidRDefault="001C37D2">
      <w:pPr>
        <w:rPr>
          <w:rFonts w:ascii="Century Gothic" w:hAnsi="Century Gothic"/>
          <w:color w:val="28471F"/>
          <w:sz w:val="16"/>
          <w:szCs w:val="16"/>
        </w:rPr>
      </w:pPr>
    </w:p>
    <w:p w:rsidR="001C37D2" w:rsidRDefault="001C37D2">
      <w:pPr>
        <w:rPr>
          <w:rFonts w:ascii="Century Gothic" w:hAnsi="Century Gothic"/>
          <w:color w:val="28471F"/>
          <w:sz w:val="16"/>
          <w:szCs w:val="16"/>
        </w:rPr>
      </w:pPr>
    </w:p>
    <w:p w:rsidR="004B650F" w:rsidRDefault="004B650F">
      <w:pPr>
        <w:rPr>
          <w:rFonts w:ascii="Century Gothic" w:hAnsi="Century Gothic"/>
          <w:color w:val="28471F"/>
          <w:sz w:val="16"/>
          <w:szCs w:val="16"/>
        </w:rPr>
      </w:pPr>
    </w:p>
    <w:p w:rsidR="004B650F" w:rsidRDefault="001C37D2">
      <w:pPr>
        <w:ind w:left="1365"/>
        <w:rPr>
          <w:rFonts w:ascii="Century Gothic" w:hAnsi="Century Gothic" w:cs="Arial"/>
          <w:b/>
          <w:bCs/>
          <w:color w:val="C00000"/>
          <w:sz w:val="32"/>
          <w:szCs w:val="32"/>
        </w:rPr>
      </w:pPr>
      <w:r>
        <w:rPr>
          <w:rFonts w:ascii="Century Gothic" w:hAnsi="Century Gothic" w:cs="Arial"/>
          <w:color w:val="FF0000"/>
          <w:sz w:val="28"/>
          <w:szCs w:val="28"/>
        </w:rPr>
        <w:lastRenderedPageBreak/>
        <w:t xml:space="preserve">   </w:t>
      </w:r>
      <w:r>
        <w:rPr>
          <w:rFonts w:ascii="Century Gothic" w:hAnsi="Century Gothic" w:cs="Arial"/>
          <w:color w:val="FF0000"/>
          <w:sz w:val="32"/>
          <w:szCs w:val="32"/>
          <w:highlight w:val="white"/>
        </w:rPr>
        <w:t xml:space="preserve"> </w:t>
      </w:r>
      <w:r w:rsidRPr="001C37D2">
        <w:rPr>
          <w:rFonts w:ascii="Century Gothic" w:hAnsi="Century Gothic" w:cs="Arial"/>
          <w:b/>
          <w:bCs/>
          <w:color w:val="C00000"/>
          <w:sz w:val="32"/>
          <w:szCs w:val="32"/>
          <w:highlight w:val="white"/>
        </w:rPr>
        <w:t>CAREER-RELATED TRAINING/EDUCATION &amp;TRAINING</w:t>
      </w:r>
    </w:p>
    <w:p w:rsidR="001C37D2" w:rsidRPr="001C37D2" w:rsidRDefault="001C37D2">
      <w:pPr>
        <w:ind w:left="1365"/>
        <w:rPr>
          <w:color w:val="C00000"/>
        </w:rPr>
      </w:pPr>
    </w:p>
    <w:p w:rsidR="004B650F" w:rsidRDefault="001C37D2">
      <w:pPr>
        <w:jc w:val="center"/>
      </w:pPr>
      <w:r>
        <w:rPr>
          <w:rFonts w:ascii="Century Gothic" w:hAnsi="Century Gothic" w:cs="Arial"/>
          <w:color w:val="28471F"/>
          <w:sz w:val="28"/>
          <w:szCs w:val="28"/>
        </w:rPr>
        <w:t xml:space="preserve"> Attended numerous Produce Industry Sales &amp; Marketing seminars, focusing on customer loyalty and satisfaction—1995-2</w:t>
      </w:r>
      <w:r>
        <w:rPr>
          <w:rFonts w:ascii="Century Gothic" w:hAnsi="Century Gothic" w:cs="Arial"/>
          <w:color w:val="28471F"/>
          <w:sz w:val="28"/>
          <w:szCs w:val="28"/>
        </w:rPr>
        <w:t>017.</w:t>
      </w:r>
    </w:p>
    <w:p w:rsidR="004B650F" w:rsidRDefault="001C37D2">
      <w:pPr>
        <w:jc w:val="center"/>
      </w:pPr>
      <w:r>
        <w:rPr>
          <w:rFonts w:ascii="Century Gothic" w:hAnsi="Century Gothic" w:cs="Arial"/>
          <w:color w:val="28471F"/>
          <w:sz w:val="28"/>
          <w:szCs w:val="28"/>
        </w:rPr>
        <w:t>Certified in HACCP -FDA -USDA-SQF International HACCP Alliance Certified -Texas A&amp;M—2011.</w:t>
      </w:r>
      <w:r>
        <w:rPr>
          <w:rFonts w:ascii="Century Gothic" w:eastAsia="Times New Roman" w:hAnsi="Century Gothic" w:cs="Arial"/>
          <w:color w:val="28471F"/>
          <w:sz w:val="28"/>
          <w:szCs w:val="28"/>
        </w:rPr>
        <w:t xml:space="preserve"> </w:t>
      </w:r>
    </w:p>
    <w:p w:rsidR="004B650F" w:rsidRDefault="001C37D2">
      <w:pPr>
        <w:jc w:val="center"/>
      </w:pPr>
      <w:r>
        <w:rPr>
          <w:rFonts w:ascii="Century Gothic" w:hAnsi="Century Gothic"/>
          <w:color w:val="28471F"/>
          <w:sz w:val="28"/>
          <w:szCs w:val="28"/>
        </w:rPr>
        <w:tab/>
      </w:r>
      <w:r>
        <w:rPr>
          <w:rFonts w:ascii="Century Gothic" w:hAnsi="Century Gothic"/>
          <w:color w:val="28471F"/>
          <w:sz w:val="28"/>
          <w:szCs w:val="28"/>
        </w:rPr>
        <w:tab/>
        <w:t>Continuing Education in Food Safety: Advanced HACCP, SQF, GSFI, FSMA and basic microbiology. Silkier</w:t>
      </w:r>
      <w:r>
        <w:rPr>
          <w:rFonts w:ascii="Century Gothic" w:hAnsi="Century Gothic"/>
          <w:color w:val="28471F"/>
          <w:sz w:val="28"/>
          <w:szCs w:val="28"/>
        </w:rPr>
        <w:t xml:space="preserve"> Labs—2012</w:t>
      </w:r>
      <w:r>
        <w:rPr>
          <w:rFonts w:ascii="Century Gothic" w:hAnsi="Century Gothic" w:cs="Arial"/>
          <w:color w:val="28471F"/>
          <w:sz w:val="28"/>
          <w:szCs w:val="28"/>
        </w:rPr>
        <w:t>.</w:t>
      </w:r>
    </w:p>
    <w:p w:rsidR="004B650F" w:rsidRDefault="001C37D2">
      <w:pPr>
        <w:jc w:val="center"/>
      </w:pPr>
      <w:r>
        <w:rPr>
          <w:rFonts w:ascii="Century Gothic" w:hAnsi="Century Gothic"/>
          <w:color w:val="28471F"/>
          <w:sz w:val="28"/>
          <w:szCs w:val="28"/>
        </w:rPr>
        <w:t xml:space="preserve"> Coursework in Food Processing, Food Borne Ill</w:t>
      </w:r>
      <w:r>
        <w:rPr>
          <w:rFonts w:ascii="Century Gothic" w:hAnsi="Century Gothic"/>
          <w:color w:val="28471F"/>
          <w:sz w:val="28"/>
          <w:szCs w:val="28"/>
        </w:rPr>
        <w:t xml:space="preserve">ness Prevention, current laws </w:t>
      </w:r>
      <w:r>
        <w:rPr>
          <w:rFonts w:ascii="Century Gothic" w:hAnsi="Century Gothic"/>
          <w:color w:val="28471F"/>
          <w:sz w:val="28"/>
          <w:szCs w:val="28"/>
        </w:rPr>
        <w:tab/>
      </w:r>
      <w:r>
        <w:rPr>
          <w:rFonts w:ascii="Century Gothic" w:hAnsi="Century Gothic"/>
          <w:color w:val="28471F"/>
          <w:sz w:val="28"/>
          <w:szCs w:val="28"/>
        </w:rPr>
        <w:tab/>
        <w:t>and regulations with regards to FDA</w:t>
      </w:r>
      <w:proofErr w:type="gramStart"/>
      <w:r>
        <w:rPr>
          <w:rFonts w:ascii="Century Gothic" w:hAnsi="Century Gothic"/>
          <w:color w:val="28471F"/>
          <w:sz w:val="28"/>
          <w:szCs w:val="28"/>
        </w:rPr>
        <w:t>.(</w:t>
      </w:r>
      <w:proofErr w:type="gramEnd"/>
      <w:r>
        <w:rPr>
          <w:rFonts w:ascii="Century Gothic" w:hAnsi="Century Gothic"/>
          <w:color w:val="28471F"/>
          <w:sz w:val="28"/>
          <w:szCs w:val="28"/>
        </w:rPr>
        <w:t>Produce Traceability Initiative). Source: Trade show forums and industry sources—</w:t>
      </w:r>
      <w:r>
        <w:rPr>
          <w:rFonts w:ascii="Century Gothic" w:hAnsi="Century Gothic" w:cs="Arial"/>
          <w:color w:val="28471F"/>
          <w:sz w:val="28"/>
          <w:szCs w:val="28"/>
        </w:rPr>
        <w:t>2008—</w:t>
      </w:r>
      <w:r>
        <w:rPr>
          <w:rFonts w:ascii="Century Gothic" w:hAnsi="Century Gothic"/>
          <w:color w:val="28471F"/>
          <w:sz w:val="28"/>
          <w:szCs w:val="28"/>
        </w:rPr>
        <w:t xml:space="preserve">Current.                        </w:t>
      </w:r>
    </w:p>
    <w:p w:rsidR="004B650F" w:rsidRDefault="001C37D2">
      <w:pPr>
        <w:jc w:val="center"/>
      </w:pPr>
      <w:r>
        <w:rPr>
          <w:rFonts w:ascii="Century Gothic" w:hAnsi="Century Gothic"/>
          <w:color w:val="28471F"/>
          <w:sz w:val="28"/>
          <w:szCs w:val="28"/>
        </w:rPr>
        <w:t xml:space="preserve"> Helped develop proper reduction and testing in relationships to RTE</w:t>
      </w:r>
      <w:r>
        <w:rPr>
          <w:rFonts w:ascii="Century Gothic" w:hAnsi="Century Gothic"/>
          <w:color w:val="28471F"/>
          <w:sz w:val="28"/>
          <w:szCs w:val="28"/>
        </w:rPr>
        <w:t xml:space="preserve"> foods. Developed FSMA compliance.  Fresh Produce Processor, 2-day conference (Farm to Fork) in Salinas, CA.—</w:t>
      </w:r>
      <w:r>
        <w:rPr>
          <w:rFonts w:ascii="Century Gothic" w:hAnsi="Century Gothic" w:cs="Arial"/>
          <w:color w:val="28471F"/>
          <w:sz w:val="28"/>
          <w:szCs w:val="28"/>
        </w:rPr>
        <w:t>2010.</w:t>
      </w:r>
    </w:p>
    <w:p w:rsidR="004B650F" w:rsidRDefault="001C37D2">
      <w:pPr>
        <w:jc w:val="center"/>
      </w:pPr>
      <w:r>
        <w:rPr>
          <w:rFonts w:ascii="Century Gothic" w:eastAsia="Times New Roman" w:hAnsi="Century Gothic" w:cs="Arial"/>
          <w:color w:val="28471F"/>
          <w:sz w:val="28"/>
          <w:szCs w:val="28"/>
        </w:rPr>
        <w:t xml:space="preserve">  Worked &amp; Consulted with Biological Research Labs LLC (Rochester Mi.) which included, training programs for</w:t>
      </w:r>
      <w:r>
        <w:rPr>
          <w:rFonts w:ascii="Century Gothic" w:hAnsi="Century Gothic"/>
          <w:color w:val="28471F"/>
          <w:sz w:val="28"/>
          <w:szCs w:val="28"/>
        </w:rPr>
        <w:t xml:space="preserve"> Environmental</w:t>
      </w:r>
      <w:r>
        <w:rPr>
          <w:rFonts w:ascii="Century Gothic" w:eastAsia="Times New Roman" w:hAnsi="Century Gothic" w:cs="Arial"/>
          <w:color w:val="28471F"/>
          <w:sz w:val="28"/>
          <w:szCs w:val="28"/>
        </w:rPr>
        <w:t xml:space="preserve"> control of all pathogens specifically, Listeria Monocytogenes, E-Coli and Salmonella. </w:t>
      </w:r>
      <w:r>
        <w:rPr>
          <w:rFonts w:ascii="Century Gothic" w:hAnsi="Century Gothic"/>
          <w:color w:val="28471F"/>
          <w:sz w:val="28"/>
          <w:szCs w:val="28"/>
        </w:rPr>
        <w:t>Helped develop proper reduction in APC &amp; Yeast/Mold</w:t>
      </w:r>
      <w:r>
        <w:rPr>
          <w:rFonts w:ascii="Century Gothic" w:hAnsi="Century Gothic"/>
          <w:color w:val="28471F"/>
          <w:sz w:val="28"/>
          <w:szCs w:val="28"/>
        </w:rPr>
        <w:t xml:space="preserve"> testing in relationships to RTE foods. Developed Programs for shelf life extension through </w:t>
      </w:r>
      <w:r>
        <w:rPr>
          <w:rFonts w:ascii="Century Gothic" w:hAnsi="Century Gothic"/>
          <w:color w:val="28471F"/>
          <w:sz w:val="28"/>
          <w:szCs w:val="28"/>
        </w:rPr>
        <w:t>proper testing using BIOMERIOUX SYSTEMS—2014-2018.</w:t>
      </w:r>
    </w:p>
    <w:p w:rsidR="004B650F" w:rsidRPr="001C37D2" w:rsidRDefault="001C37D2">
      <w:pPr>
        <w:spacing w:after="237" w:line="430" w:lineRule="exact"/>
        <w:rPr>
          <w:color w:val="C00000"/>
        </w:rPr>
      </w:pPr>
      <w:r>
        <w:rPr>
          <w:rFonts w:ascii="Century Gothic" w:hAnsi="Century Gothic" w:cs="CenturyGothic-Bold"/>
          <w:color w:val="FF0000"/>
          <w:spacing w:val="-4"/>
          <w:sz w:val="28"/>
          <w:szCs w:val="28"/>
        </w:rPr>
        <w:tab/>
      </w:r>
      <w:r>
        <w:rPr>
          <w:rFonts w:ascii="Century Gothic" w:hAnsi="Century Gothic" w:cs="CenturyGothic-Bold"/>
          <w:color w:val="FF0000"/>
          <w:spacing w:val="-4"/>
          <w:sz w:val="28"/>
          <w:szCs w:val="28"/>
        </w:rPr>
        <w:tab/>
      </w:r>
      <w:r>
        <w:rPr>
          <w:rFonts w:ascii="Century Gothic" w:hAnsi="Century Gothic" w:cs="CenturyGothic-Bold"/>
          <w:color w:val="FF0000"/>
          <w:spacing w:val="-4"/>
          <w:sz w:val="28"/>
          <w:szCs w:val="28"/>
        </w:rPr>
        <w:tab/>
      </w:r>
      <w:r>
        <w:rPr>
          <w:rFonts w:ascii="Century Gothic" w:hAnsi="Century Gothic" w:cs="CenturyGothic-Bold"/>
          <w:color w:val="FF0000"/>
          <w:spacing w:val="-4"/>
          <w:sz w:val="28"/>
          <w:szCs w:val="28"/>
        </w:rPr>
        <w:tab/>
      </w:r>
      <w:r>
        <w:rPr>
          <w:rFonts w:ascii="Century Gothic" w:hAnsi="Century Gothic" w:cs="CenturyGothic-Bold"/>
          <w:color w:val="FF0000"/>
          <w:spacing w:val="-4"/>
          <w:sz w:val="28"/>
          <w:szCs w:val="28"/>
        </w:rPr>
        <w:tab/>
      </w:r>
      <w:r>
        <w:rPr>
          <w:rFonts w:ascii="Century Gothic" w:hAnsi="Century Gothic" w:cs="CenturyGothic-Bold"/>
          <w:color w:val="FF0000"/>
          <w:spacing w:val="-4"/>
          <w:sz w:val="28"/>
          <w:szCs w:val="28"/>
        </w:rPr>
        <w:tab/>
      </w:r>
      <w:r w:rsidRPr="001C37D2">
        <w:rPr>
          <w:rFonts w:ascii="Century Gothic" w:hAnsi="Century Gothic" w:cs="CenturyGothic-Bold"/>
          <w:b/>
          <w:bCs/>
          <w:color w:val="C00000"/>
          <w:spacing w:val="-4"/>
          <w:sz w:val="28"/>
          <w:szCs w:val="28"/>
          <w:highlight w:val="white"/>
        </w:rPr>
        <w:t>R</w:t>
      </w:r>
      <w:r w:rsidRPr="001C37D2">
        <w:rPr>
          <w:rFonts w:ascii="Century Gothic" w:hAnsi="Century Gothic" w:cs="CenturyGothic-Bold"/>
          <w:b/>
          <w:bCs/>
          <w:color w:val="C00000"/>
          <w:spacing w:val="12"/>
          <w:sz w:val="28"/>
          <w:szCs w:val="28"/>
          <w:highlight w:val="white"/>
        </w:rPr>
        <w:t>EFERENCES</w:t>
      </w:r>
    </w:p>
    <w:p w:rsidR="004B650F" w:rsidRDefault="001C37D2">
      <w:pPr>
        <w:pStyle w:val="LocationPreferences"/>
        <w:rPr>
          <w:color w:val="28471F"/>
        </w:rPr>
      </w:pPr>
      <w:r>
        <w:rPr>
          <w:rFonts w:ascii="Baskerville Old Face" w:hAnsi="Baskerville Old Face"/>
          <w:b/>
          <w:color w:val="28471F"/>
          <w:sz w:val="28"/>
          <w:szCs w:val="28"/>
        </w:rPr>
        <w:t xml:space="preserve">    </w:t>
      </w:r>
      <w:r>
        <w:rPr>
          <w:rFonts w:ascii="Baskerville Old Face" w:hAnsi="Baskerville Old Face"/>
          <w:color w:val="28471F"/>
          <w:sz w:val="28"/>
          <w:szCs w:val="28"/>
        </w:rPr>
        <w:t>Mike Bommarito-President</w:t>
      </w:r>
    </w:p>
    <w:p w:rsidR="004B650F" w:rsidRDefault="001C37D2">
      <w:pPr>
        <w:pStyle w:val="LocationPreferences"/>
        <w:rPr>
          <w:rFonts w:ascii="CenturyGothic" w:hAnsi="CenturyGothic" w:cs="CenturyGothic"/>
          <w:spacing w:val="-2"/>
          <w:sz w:val="28"/>
          <w:szCs w:val="28"/>
        </w:rPr>
      </w:pPr>
      <w:r>
        <w:rPr>
          <w:rFonts w:ascii="CenturyGothic" w:hAnsi="CenturyGothic" w:cs="CenturyGothic"/>
          <w:color w:val="28471F"/>
          <w:spacing w:val="-2"/>
          <w:sz w:val="28"/>
          <w:szCs w:val="28"/>
        </w:rPr>
        <w:t>RAM Produce LLC.</w:t>
      </w:r>
    </w:p>
    <w:p w:rsidR="004B650F" w:rsidRDefault="001C37D2">
      <w:pPr>
        <w:pStyle w:val="LocationPreferences"/>
      </w:pPr>
      <w:r>
        <w:rPr>
          <w:rFonts w:ascii="CenturyGothic" w:hAnsi="CenturyGothic" w:cs="CenturyGothic"/>
          <w:color w:val="28471F"/>
          <w:spacing w:val="1"/>
          <w:sz w:val="28"/>
          <w:szCs w:val="28"/>
        </w:rPr>
        <w:t>Detroit Produce Terminal</w:t>
      </w:r>
    </w:p>
    <w:p w:rsidR="004B650F" w:rsidRDefault="001C37D2">
      <w:pPr>
        <w:pStyle w:val="LocationPreferences"/>
        <w:rPr>
          <w:rFonts w:ascii="CenturyGothic" w:hAnsi="CenturyGothic" w:cs="CenturyGothic"/>
          <w:sz w:val="28"/>
          <w:szCs w:val="28"/>
        </w:rPr>
      </w:pPr>
      <w:r>
        <w:rPr>
          <w:rFonts w:ascii="CenturyGothic" w:hAnsi="CenturyGothic" w:cs="CenturyGothic"/>
          <w:color w:val="28471F"/>
          <w:spacing w:val="-2"/>
          <w:sz w:val="28"/>
          <w:szCs w:val="28"/>
        </w:rPr>
        <w:t>313. 841. 9200</w:t>
      </w:r>
    </w:p>
    <w:p w:rsidR="004B650F" w:rsidRDefault="004B650F">
      <w:pPr>
        <w:pStyle w:val="LocationPreferences"/>
        <w:rPr>
          <w:rFonts w:ascii="CenturyGothic" w:hAnsi="CenturyGothic" w:cs="CenturyGothic"/>
          <w:color w:val="28471F"/>
          <w:sz w:val="28"/>
          <w:szCs w:val="28"/>
        </w:rPr>
      </w:pPr>
    </w:p>
    <w:p w:rsidR="004B650F" w:rsidRDefault="001C37D2">
      <w:pPr>
        <w:pStyle w:val="LocationPreferences"/>
      </w:pPr>
      <w:r>
        <w:rPr>
          <w:rFonts w:ascii="CenturyGothic" w:hAnsi="CenturyGothic" w:cs="CenturyGothic"/>
          <w:color w:val="28471F"/>
          <w:spacing w:val="1"/>
          <w:sz w:val="28"/>
          <w:szCs w:val="28"/>
        </w:rPr>
        <w:t>Scott Dennis -President -CEO</w:t>
      </w:r>
    </w:p>
    <w:p w:rsidR="004B650F" w:rsidRDefault="001C37D2">
      <w:pPr>
        <w:pStyle w:val="LocationPreferences"/>
        <w:rPr>
          <w:rFonts w:ascii="CenturyGothic" w:hAnsi="CenturyGothic" w:cs="CenturyGothic"/>
          <w:sz w:val="28"/>
          <w:szCs w:val="28"/>
        </w:rPr>
      </w:pPr>
      <w:r>
        <w:rPr>
          <w:rFonts w:ascii="CenturyGothic" w:hAnsi="CenturyGothic" w:cs="CenturyGothic"/>
          <w:color w:val="28471F"/>
          <w:spacing w:val="2"/>
          <w:sz w:val="28"/>
          <w:szCs w:val="28"/>
        </w:rPr>
        <w:t>Albert's Organics Produce</w:t>
      </w:r>
    </w:p>
    <w:p w:rsidR="004B650F" w:rsidRDefault="001C37D2">
      <w:pPr>
        <w:pStyle w:val="LocationPreferences"/>
        <w:rPr>
          <w:rFonts w:ascii="CenturyGothic" w:hAnsi="CenturyGothic" w:cs="CenturyGothic"/>
          <w:sz w:val="28"/>
          <w:szCs w:val="28"/>
        </w:rPr>
      </w:pPr>
      <w:r>
        <w:rPr>
          <w:rFonts w:ascii="CenturyGothic" w:hAnsi="CenturyGothic" w:cs="CenturyGothic"/>
          <w:color w:val="28471F"/>
          <w:spacing w:val="4"/>
          <w:sz w:val="28"/>
          <w:szCs w:val="28"/>
        </w:rPr>
        <w:t>Logan, NJ.</w:t>
      </w:r>
    </w:p>
    <w:p w:rsidR="004B650F" w:rsidRDefault="001C37D2">
      <w:pPr>
        <w:pStyle w:val="LocationPreferences"/>
        <w:rPr>
          <w:rFonts w:ascii="CenturyGothic" w:hAnsi="CenturyGothic" w:cs="CenturyGothic"/>
          <w:sz w:val="28"/>
          <w:szCs w:val="28"/>
        </w:rPr>
      </w:pPr>
      <w:r>
        <w:rPr>
          <w:rFonts w:ascii="CenturyGothic" w:hAnsi="CenturyGothic" w:cs="CenturyGothic"/>
          <w:color w:val="28471F"/>
          <w:spacing w:val="-2"/>
          <w:sz w:val="28"/>
          <w:szCs w:val="28"/>
        </w:rPr>
        <w:t>856. 241. 9090</w:t>
      </w:r>
    </w:p>
    <w:p w:rsidR="004B650F" w:rsidRDefault="004B650F">
      <w:pPr>
        <w:pStyle w:val="LocationPreferences"/>
        <w:rPr>
          <w:rFonts w:ascii="CenturyGothic" w:hAnsi="CenturyGothic" w:cs="CenturyGothic"/>
          <w:color w:val="28471F"/>
          <w:sz w:val="28"/>
          <w:szCs w:val="28"/>
        </w:rPr>
      </w:pPr>
    </w:p>
    <w:p w:rsidR="004B650F" w:rsidRDefault="001C37D2">
      <w:pPr>
        <w:pStyle w:val="LocationPreferences"/>
        <w:ind w:left="2880"/>
        <w:jc w:val="left"/>
      </w:pPr>
      <w:r>
        <w:rPr>
          <w:rFonts w:ascii="CenturyGothic" w:hAnsi="CenturyGothic" w:cs="CenturyGothic"/>
          <w:color w:val="28471F"/>
          <w:spacing w:val="1"/>
          <w:sz w:val="28"/>
          <w:szCs w:val="28"/>
        </w:rPr>
        <w:t xml:space="preserve">Anthony </w:t>
      </w:r>
      <w:r>
        <w:rPr>
          <w:rFonts w:ascii="CenturyGothic" w:hAnsi="CenturyGothic" w:cs="CenturyGothic"/>
          <w:color w:val="28471F"/>
          <w:spacing w:val="1"/>
          <w:sz w:val="28"/>
          <w:szCs w:val="28"/>
        </w:rPr>
        <w:t>Piantoni-Vice President -Operations</w:t>
      </w:r>
    </w:p>
    <w:p w:rsidR="004B650F" w:rsidRDefault="001C37D2">
      <w:pPr>
        <w:pStyle w:val="LocationPreferences"/>
        <w:rPr>
          <w:rFonts w:ascii="CenturyGothic" w:hAnsi="CenturyGothic" w:cs="CenturyGothic"/>
          <w:spacing w:val="1"/>
          <w:sz w:val="28"/>
          <w:szCs w:val="28"/>
        </w:rPr>
      </w:pPr>
      <w:r>
        <w:rPr>
          <w:rFonts w:ascii="CenturyGothic" w:hAnsi="CenturyGothic" w:cs="CenturyGothic"/>
          <w:color w:val="28471F"/>
          <w:spacing w:val="1"/>
          <w:sz w:val="28"/>
          <w:szCs w:val="28"/>
        </w:rPr>
        <w:t>Preferred Brands Michigan</w:t>
      </w:r>
    </w:p>
    <w:p w:rsidR="004B650F" w:rsidRDefault="001C37D2">
      <w:pPr>
        <w:pStyle w:val="LocationPreferences"/>
        <w:rPr>
          <w:rFonts w:ascii="CenturyGothic" w:hAnsi="CenturyGothic" w:cs="CenturyGothic"/>
          <w:spacing w:val="1"/>
          <w:sz w:val="28"/>
          <w:szCs w:val="28"/>
        </w:rPr>
      </w:pPr>
      <w:r>
        <w:rPr>
          <w:rFonts w:ascii="CenturyGothic" w:hAnsi="CenturyGothic" w:cs="CenturyGothic"/>
          <w:color w:val="28471F"/>
          <w:spacing w:val="1"/>
          <w:sz w:val="28"/>
          <w:szCs w:val="28"/>
        </w:rPr>
        <w:t>Detroit, MI.</w:t>
      </w:r>
    </w:p>
    <w:p w:rsidR="004B650F" w:rsidRDefault="001C37D2">
      <w:pPr>
        <w:pStyle w:val="LocationPreferences"/>
      </w:pPr>
      <w:r>
        <w:rPr>
          <w:rFonts w:ascii="CenturyGothic" w:hAnsi="CenturyGothic" w:cs="CenturyGothic"/>
          <w:color w:val="28471F"/>
          <w:spacing w:val="1"/>
          <w:sz w:val="28"/>
          <w:szCs w:val="28"/>
        </w:rPr>
        <w:t>313. 350.8153</w:t>
      </w:r>
    </w:p>
    <w:p w:rsidR="004B650F" w:rsidRDefault="004B650F">
      <w:pPr>
        <w:pStyle w:val="LocationPreferences"/>
      </w:pPr>
    </w:p>
    <w:p w:rsidR="004B650F" w:rsidRDefault="001C37D2">
      <w:r>
        <w:rPr>
          <w:rFonts w:ascii="Century Gothic" w:hAnsi="Century Gothic"/>
          <w:color w:val="28471F"/>
          <w:sz w:val="16"/>
          <w:szCs w:val="16"/>
        </w:rPr>
        <w:t>Revr51719.908</w:t>
      </w:r>
    </w:p>
    <w:sectPr w:rsidR="004B650F">
      <w:footerReference w:type="default" r:id="rId8"/>
      <w:pgSz w:w="12240" w:h="15840"/>
      <w:pgMar w:top="720" w:right="720" w:bottom="777" w:left="720" w:header="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37D2">
      <w:pPr>
        <w:spacing w:after="0" w:line="240" w:lineRule="auto"/>
      </w:pPr>
      <w:r>
        <w:separator/>
      </w:r>
    </w:p>
  </w:endnote>
  <w:endnote w:type="continuationSeparator" w:id="0">
    <w:p w:rsidR="00000000" w:rsidRDefault="001C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Gothic-Bold"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Gothic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50F" w:rsidRDefault="001C37D2">
    <w:pPr>
      <w:pStyle w:val="Footer"/>
      <w:rPr>
        <w:sz w:val="28"/>
        <w:szCs w:val="28"/>
      </w:rPr>
    </w:pPr>
    <w:r>
      <w:tab/>
    </w:r>
    <w:r>
      <w:rPr>
        <w:sz w:val="2"/>
      </w:rPr>
      <w:t>1</w:t>
    </w:r>
    <w:r>
      <w:tab/>
    </w:r>
    <w:r>
      <w:rPr>
        <w:sz w:val="28"/>
        <w:szCs w:val="28"/>
      </w:rPr>
      <w:t xml:space="preserve">        </w:t>
    </w:r>
    <w:r>
      <w:rPr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37D2">
      <w:pPr>
        <w:spacing w:after="0" w:line="240" w:lineRule="auto"/>
      </w:pPr>
      <w:r>
        <w:separator/>
      </w:r>
    </w:p>
  </w:footnote>
  <w:footnote w:type="continuationSeparator" w:id="0">
    <w:p w:rsidR="00000000" w:rsidRDefault="001C3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5094"/>
    <w:multiLevelType w:val="multilevel"/>
    <w:tmpl w:val="04D6C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7B5F76"/>
    <w:multiLevelType w:val="multilevel"/>
    <w:tmpl w:val="F3F0D8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OpenSymbol" w:hint="default"/>
        <w:b/>
        <w:bCs/>
        <w:color w:val="CE181E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F75F1A"/>
    <w:multiLevelType w:val="multilevel"/>
    <w:tmpl w:val="78A6F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7F5837"/>
    <w:multiLevelType w:val="multilevel"/>
    <w:tmpl w:val="06BCA49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b/>
        <w:bCs/>
        <w:sz w:val="16"/>
        <w:szCs w:val="16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  <w:b/>
        <w:bCs/>
        <w:sz w:val="20"/>
        <w:szCs w:val="20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  <w:b/>
        <w:bCs/>
        <w:sz w:val="20"/>
        <w:szCs w:val="20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  <w:b/>
        <w:bCs/>
        <w:sz w:val="20"/>
        <w:szCs w:val="20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  <w:b/>
        <w:bCs/>
        <w:sz w:val="20"/>
        <w:szCs w:val="20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  <w:b/>
        <w:bCs/>
        <w:sz w:val="20"/>
        <w:szCs w:val="20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  <w:b/>
        <w:bCs/>
        <w:sz w:val="20"/>
        <w:szCs w:val="20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  <w:b/>
        <w:bCs/>
        <w:sz w:val="20"/>
        <w:szCs w:val="20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  <w:b/>
        <w:bCs/>
        <w:sz w:val="20"/>
        <w:szCs w:val="20"/>
      </w:rPr>
    </w:lvl>
  </w:abstractNum>
  <w:abstractNum w:abstractNumId="4" w15:restartNumberingAfterBreak="0">
    <w:nsid w:val="57D70EB0"/>
    <w:multiLevelType w:val="multilevel"/>
    <w:tmpl w:val="6FFC91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0F"/>
    <w:rsid w:val="001C37D2"/>
    <w:rsid w:val="004B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3ACE"/>
  <w15:docId w15:val="{51084E90-6C1A-4311-A16E-51A860C9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D8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C677A9"/>
    <w:rPr>
      <w:color w:val="0563C1" w:themeColor="hyperlink"/>
      <w:u w:val="single"/>
    </w:rPr>
  </w:style>
  <w:style w:type="character" w:customStyle="1" w:styleId="LocationPreferencesChar">
    <w:name w:val="Location Preferences Char"/>
    <w:basedOn w:val="DefaultParagraphFont"/>
    <w:link w:val="LocationPreferences"/>
    <w:qFormat/>
    <w:rsid w:val="00C677A9"/>
    <w:rPr>
      <w:rFonts w:asciiTheme="majorHAnsi" w:eastAsia="Times New Roman" w:hAnsiTheme="majorHAnsi" w:cs="Tahoma"/>
      <w:spacing w:val="20"/>
      <w:sz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C4A96"/>
  </w:style>
  <w:style w:type="character" w:customStyle="1" w:styleId="FooterChar">
    <w:name w:val="Footer Char"/>
    <w:basedOn w:val="DefaultParagraphFont"/>
    <w:link w:val="Footer"/>
    <w:uiPriority w:val="99"/>
    <w:qFormat/>
    <w:rsid w:val="002C4A96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46AC7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46C7E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B56CAD"/>
    <w:rPr>
      <w:rFonts w:ascii="Arial" w:eastAsia="Arial" w:hAnsi="Arial"/>
      <w:sz w:val="20"/>
      <w:szCs w:val="20"/>
    </w:rPr>
  </w:style>
  <w:style w:type="character" w:customStyle="1" w:styleId="apple-converted-space">
    <w:name w:val="apple-converted-space"/>
    <w:basedOn w:val="DefaultParagraphFont"/>
    <w:qFormat/>
    <w:rsid w:val="00220DB4"/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217941"/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5775F0"/>
  </w:style>
  <w:style w:type="character" w:customStyle="1" w:styleId="ProfileCharChar">
    <w:name w:val="Profile Char Char"/>
    <w:link w:val="Profile"/>
    <w:qFormat/>
    <w:locked/>
    <w:rsid w:val="00321C36"/>
    <w:rPr>
      <w:rFonts w:ascii="Times New Roman" w:eastAsia="Times New Roman" w:hAnsi="Times New Roman" w:cs="Times New Roman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A42D8"/>
    <w:rPr>
      <w:i/>
      <w:iCs/>
      <w:color w:val="5B9BD5" w:themeColor="accent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eastAsia="Calibri" w:cs="Aria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NumberingSymbols">
    <w:name w:val="Numbering Symbols"/>
    <w:qFormat/>
  </w:style>
  <w:style w:type="character" w:customStyle="1" w:styleId="ListLabel124">
    <w:name w:val="ListLabel 124"/>
    <w:qFormat/>
    <w:rPr>
      <w:rFonts w:cs="Wingdings"/>
      <w:sz w:val="28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  <w:sz w:val="28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  <w:sz w:val="28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  <w:sz w:val="28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  <w:b/>
      <w:sz w:val="28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  <w:sz w:val="28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  <w:sz w:val="28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sz w:val="28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Wingdings"/>
      <w:b/>
      <w:sz w:val="28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  <w:sz w:val="28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  <w:sz w:val="28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  <w:sz w:val="28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232">
    <w:name w:val="ListLabel 232"/>
    <w:qFormat/>
    <w:rPr>
      <w:rFonts w:cs="Wingdings"/>
      <w:b/>
      <w:sz w:val="28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ascii="Century Gothic" w:hAnsi="Century Gothic" w:cs="Symbol"/>
      <w:b w:val="0"/>
      <w:sz w:val="28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ascii="Century Gothic" w:hAnsi="Century Gothic" w:cs="Symbol"/>
      <w:b w:val="0"/>
      <w:sz w:val="24"/>
      <w:szCs w:val="24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  <w:sz w:val="28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Bullets">
    <w:name w:val="Bullets"/>
    <w:qFormat/>
    <w:rPr>
      <w:rFonts w:ascii="OpenSymbol" w:eastAsia="OpenSymbol" w:hAnsi="OpenSymbol" w:cs="OpenSymbol"/>
      <w:b/>
      <w:bCs/>
      <w:color w:val="CE181E"/>
      <w:sz w:val="32"/>
      <w:szCs w:val="32"/>
    </w:rPr>
  </w:style>
  <w:style w:type="character" w:customStyle="1" w:styleId="ListLabel268">
    <w:name w:val="ListLabel 268"/>
    <w:qFormat/>
    <w:rPr>
      <w:rFonts w:ascii="Century Gothic" w:hAnsi="Century Gothic" w:cs="Symbol"/>
      <w:b w:val="0"/>
      <w:sz w:val="28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ascii="Century Gothic" w:hAnsi="Century Gothic" w:cs="Symbol"/>
      <w:b w:val="0"/>
      <w:sz w:val="24"/>
      <w:szCs w:val="24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  <w:sz w:val="28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OpenSymbol"/>
      <w:b/>
      <w:bCs/>
      <w:sz w:val="20"/>
      <w:szCs w:val="20"/>
    </w:rPr>
  </w:style>
  <w:style w:type="character" w:customStyle="1" w:styleId="ListLabel296">
    <w:name w:val="ListLabel 296"/>
    <w:qFormat/>
    <w:rPr>
      <w:rFonts w:cs="OpenSymbol"/>
      <w:b/>
      <w:bCs/>
      <w:sz w:val="20"/>
      <w:szCs w:val="20"/>
    </w:rPr>
  </w:style>
  <w:style w:type="character" w:customStyle="1" w:styleId="ListLabel297">
    <w:name w:val="ListLabel 297"/>
    <w:qFormat/>
    <w:rPr>
      <w:rFonts w:cs="OpenSymbol"/>
      <w:b/>
      <w:bCs/>
      <w:sz w:val="20"/>
      <w:szCs w:val="20"/>
    </w:rPr>
  </w:style>
  <w:style w:type="character" w:customStyle="1" w:styleId="ListLabel298">
    <w:name w:val="ListLabel 298"/>
    <w:qFormat/>
    <w:rPr>
      <w:rFonts w:cs="OpenSymbol"/>
      <w:b/>
      <w:bCs/>
      <w:sz w:val="20"/>
      <w:szCs w:val="20"/>
    </w:rPr>
  </w:style>
  <w:style w:type="character" w:customStyle="1" w:styleId="ListLabel299">
    <w:name w:val="ListLabel 299"/>
    <w:qFormat/>
    <w:rPr>
      <w:rFonts w:cs="OpenSymbol"/>
      <w:b/>
      <w:bCs/>
      <w:sz w:val="20"/>
      <w:szCs w:val="20"/>
    </w:rPr>
  </w:style>
  <w:style w:type="character" w:customStyle="1" w:styleId="ListLabel300">
    <w:name w:val="ListLabel 300"/>
    <w:qFormat/>
    <w:rPr>
      <w:rFonts w:cs="OpenSymbol"/>
      <w:b/>
      <w:bCs/>
      <w:sz w:val="20"/>
      <w:szCs w:val="20"/>
    </w:rPr>
  </w:style>
  <w:style w:type="character" w:customStyle="1" w:styleId="ListLabel301">
    <w:name w:val="ListLabel 301"/>
    <w:qFormat/>
    <w:rPr>
      <w:rFonts w:cs="OpenSymbol"/>
      <w:b/>
      <w:bCs/>
      <w:sz w:val="20"/>
      <w:szCs w:val="20"/>
    </w:rPr>
  </w:style>
  <w:style w:type="character" w:customStyle="1" w:styleId="ListLabel302">
    <w:name w:val="ListLabel 302"/>
    <w:qFormat/>
    <w:rPr>
      <w:rFonts w:cs="OpenSymbol"/>
      <w:b/>
      <w:bCs/>
      <w:sz w:val="20"/>
      <w:szCs w:val="20"/>
    </w:rPr>
  </w:style>
  <w:style w:type="character" w:customStyle="1" w:styleId="ListLabel303">
    <w:name w:val="ListLabel 303"/>
    <w:qFormat/>
    <w:rPr>
      <w:rFonts w:cs="OpenSymbol"/>
      <w:b/>
      <w:bCs/>
      <w:sz w:val="20"/>
      <w:szCs w:val="20"/>
    </w:rPr>
  </w:style>
  <w:style w:type="character" w:customStyle="1" w:styleId="ListLabel304">
    <w:name w:val="ListLabel 304"/>
    <w:qFormat/>
    <w:rPr>
      <w:rFonts w:cs="Symbol"/>
      <w:b/>
      <w:sz w:val="28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ascii="Century Gothic" w:hAnsi="Century Gothic" w:cs="Symbol"/>
      <w:b w:val="0"/>
      <w:sz w:val="24"/>
      <w:szCs w:val="24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  <w:sz w:val="28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OpenSymbol"/>
      <w:b/>
      <w:bCs/>
      <w:sz w:val="16"/>
      <w:szCs w:val="16"/>
    </w:rPr>
  </w:style>
  <w:style w:type="character" w:customStyle="1" w:styleId="ListLabel332">
    <w:name w:val="ListLabel 332"/>
    <w:qFormat/>
    <w:rPr>
      <w:rFonts w:cs="OpenSymbol"/>
      <w:b/>
      <w:bCs/>
      <w:sz w:val="20"/>
      <w:szCs w:val="20"/>
    </w:rPr>
  </w:style>
  <w:style w:type="character" w:customStyle="1" w:styleId="ListLabel333">
    <w:name w:val="ListLabel 333"/>
    <w:qFormat/>
    <w:rPr>
      <w:rFonts w:cs="OpenSymbol"/>
      <w:b/>
      <w:bCs/>
      <w:sz w:val="20"/>
      <w:szCs w:val="20"/>
    </w:rPr>
  </w:style>
  <w:style w:type="character" w:customStyle="1" w:styleId="ListLabel334">
    <w:name w:val="ListLabel 334"/>
    <w:qFormat/>
    <w:rPr>
      <w:rFonts w:cs="OpenSymbol"/>
      <w:b/>
      <w:bCs/>
      <w:sz w:val="20"/>
      <w:szCs w:val="20"/>
    </w:rPr>
  </w:style>
  <w:style w:type="character" w:customStyle="1" w:styleId="ListLabel335">
    <w:name w:val="ListLabel 335"/>
    <w:qFormat/>
    <w:rPr>
      <w:rFonts w:cs="OpenSymbol"/>
      <w:b/>
      <w:bCs/>
      <w:sz w:val="20"/>
      <w:szCs w:val="20"/>
    </w:rPr>
  </w:style>
  <w:style w:type="character" w:customStyle="1" w:styleId="ListLabel336">
    <w:name w:val="ListLabel 336"/>
    <w:qFormat/>
    <w:rPr>
      <w:rFonts w:cs="OpenSymbol"/>
      <w:b/>
      <w:bCs/>
      <w:sz w:val="20"/>
      <w:szCs w:val="20"/>
    </w:rPr>
  </w:style>
  <w:style w:type="character" w:customStyle="1" w:styleId="ListLabel337">
    <w:name w:val="ListLabel 337"/>
    <w:qFormat/>
    <w:rPr>
      <w:rFonts w:cs="OpenSymbol"/>
      <w:b/>
      <w:bCs/>
      <w:sz w:val="20"/>
      <w:szCs w:val="20"/>
    </w:rPr>
  </w:style>
  <w:style w:type="character" w:customStyle="1" w:styleId="ListLabel338">
    <w:name w:val="ListLabel 338"/>
    <w:qFormat/>
    <w:rPr>
      <w:rFonts w:cs="OpenSymbol"/>
      <w:b/>
      <w:bCs/>
      <w:sz w:val="20"/>
      <w:szCs w:val="20"/>
    </w:rPr>
  </w:style>
  <w:style w:type="character" w:customStyle="1" w:styleId="ListLabel339">
    <w:name w:val="ListLabel 339"/>
    <w:qFormat/>
    <w:rPr>
      <w:rFonts w:cs="OpenSymbol"/>
      <w:b/>
      <w:bCs/>
      <w:sz w:val="20"/>
      <w:szCs w:val="20"/>
    </w:rPr>
  </w:style>
  <w:style w:type="character" w:customStyle="1" w:styleId="ListLabel340">
    <w:name w:val="ListLabel 340"/>
    <w:qFormat/>
    <w:rPr>
      <w:rFonts w:cs="OpenSymbol"/>
      <w:b/>
      <w:bCs/>
      <w:color w:val="CE181E"/>
      <w:sz w:val="32"/>
      <w:szCs w:val="32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ascii="Century Gothic" w:hAnsi="Century Gothic" w:cs="Symbol"/>
      <w:b w:val="0"/>
      <w:sz w:val="24"/>
      <w:szCs w:val="24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  <w:sz w:val="28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OpenSymbol"/>
      <w:b/>
      <w:bCs/>
      <w:sz w:val="16"/>
      <w:szCs w:val="16"/>
    </w:rPr>
  </w:style>
  <w:style w:type="character" w:customStyle="1" w:styleId="ListLabel368">
    <w:name w:val="ListLabel 368"/>
    <w:qFormat/>
    <w:rPr>
      <w:rFonts w:cs="OpenSymbol"/>
      <w:b/>
      <w:bCs/>
      <w:sz w:val="20"/>
      <w:szCs w:val="20"/>
    </w:rPr>
  </w:style>
  <w:style w:type="character" w:customStyle="1" w:styleId="ListLabel369">
    <w:name w:val="ListLabel 369"/>
    <w:qFormat/>
    <w:rPr>
      <w:rFonts w:cs="OpenSymbol"/>
      <w:b/>
      <w:bCs/>
      <w:sz w:val="20"/>
      <w:szCs w:val="20"/>
    </w:rPr>
  </w:style>
  <w:style w:type="character" w:customStyle="1" w:styleId="ListLabel370">
    <w:name w:val="ListLabel 370"/>
    <w:qFormat/>
    <w:rPr>
      <w:rFonts w:cs="OpenSymbol"/>
      <w:b/>
      <w:bCs/>
      <w:sz w:val="20"/>
      <w:szCs w:val="20"/>
    </w:rPr>
  </w:style>
  <w:style w:type="character" w:customStyle="1" w:styleId="ListLabel371">
    <w:name w:val="ListLabel 371"/>
    <w:qFormat/>
    <w:rPr>
      <w:rFonts w:cs="OpenSymbol"/>
      <w:b/>
      <w:bCs/>
      <w:sz w:val="20"/>
      <w:szCs w:val="20"/>
    </w:rPr>
  </w:style>
  <w:style w:type="character" w:customStyle="1" w:styleId="ListLabel372">
    <w:name w:val="ListLabel 372"/>
    <w:qFormat/>
    <w:rPr>
      <w:rFonts w:cs="OpenSymbol"/>
      <w:b/>
      <w:bCs/>
      <w:sz w:val="20"/>
      <w:szCs w:val="20"/>
    </w:rPr>
  </w:style>
  <w:style w:type="character" w:customStyle="1" w:styleId="ListLabel373">
    <w:name w:val="ListLabel 373"/>
    <w:qFormat/>
    <w:rPr>
      <w:rFonts w:cs="OpenSymbol"/>
      <w:b/>
      <w:bCs/>
      <w:sz w:val="20"/>
      <w:szCs w:val="20"/>
    </w:rPr>
  </w:style>
  <w:style w:type="character" w:customStyle="1" w:styleId="ListLabel374">
    <w:name w:val="ListLabel 374"/>
    <w:qFormat/>
    <w:rPr>
      <w:rFonts w:cs="OpenSymbol"/>
      <w:b/>
      <w:bCs/>
      <w:sz w:val="20"/>
      <w:szCs w:val="20"/>
    </w:rPr>
  </w:style>
  <w:style w:type="character" w:customStyle="1" w:styleId="ListLabel375">
    <w:name w:val="ListLabel 375"/>
    <w:qFormat/>
    <w:rPr>
      <w:rFonts w:cs="OpenSymbol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B56CAD"/>
    <w:pPr>
      <w:widowControl w:val="0"/>
      <w:spacing w:before="70" w:after="0" w:line="240" w:lineRule="auto"/>
      <w:ind w:left="700" w:hanging="240"/>
    </w:pPr>
    <w:rPr>
      <w:rFonts w:ascii="Arial" w:eastAsia="Arial" w:hAnsi="Arial"/>
      <w:sz w:val="20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cationPreferences">
    <w:name w:val="Location Preferences"/>
    <w:basedOn w:val="Normal"/>
    <w:link w:val="LocationPreferencesChar"/>
    <w:qFormat/>
    <w:rsid w:val="00C677A9"/>
    <w:pPr>
      <w:spacing w:after="0" w:line="240" w:lineRule="auto"/>
      <w:jc w:val="center"/>
    </w:pPr>
    <w:rPr>
      <w:rFonts w:asciiTheme="majorHAnsi" w:eastAsia="Times New Roman" w:hAnsiTheme="majorHAnsi" w:cs="Tahoma"/>
      <w:spacing w:val="20"/>
      <w:sz w:val="20"/>
    </w:rPr>
  </w:style>
  <w:style w:type="paragraph" w:customStyle="1" w:styleId="Bulletedtext">
    <w:name w:val="Bulleted text"/>
    <w:basedOn w:val="Normal"/>
    <w:qFormat/>
    <w:rsid w:val="00096715"/>
    <w:pPr>
      <w:spacing w:before="80" w:after="0" w:line="240" w:lineRule="auto"/>
      <w:ind w:left="360" w:hanging="360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096715"/>
    <w:pPr>
      <w:ind w:left="720"/>
      <w:contextualSpacing/>
    </w:pPr>
  </w:style>
  <w:style w:type="paragraph" w:styleId="ListBullet">
    <w:name w:val="List Bullet"/>
    <w:basedOn w:val="Normal"/>
    <w:autoRedefine/>
    <w:qFormat/>
    <w:rsid w:val="00551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4A9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C4A96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146AC7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46C7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qFormat/>
    <w:rsid w:val="004D6864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80732"/>
    <w:pPr>
      <w:spacing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Normal"/>
    <w:qFormat/>
    <w:rsid w:val="00A901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B7C59"/>
    <w:rPr>
      <w:rFonts w:cs="Times New Roman"/>
      <w:sz w:val="22"/>
    </w:rPr>
  </w:style>
  <w:style w:type="paragraph" w:customStyle="1" w:styleId="JobTitleDegree1">
    <w:name w:val="Job Title/Degree 1"/>
    <w:basedOn w:val="BodyText2"/>
    <w:qFormat/>
    <w:rsid w:val="00217941"/>
    <w:pPr>
      <w:spacing w:before="240" w:after="40" w:line="240" w:lineRule="auto"/>
    </w:pPr>
    <w:rPr>
      <w:rFonts w:ascii="Arial Narrow" w:eastAsia="Times New Roman" w:hAnsi="Arial Narrow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217941"/>
    <w:pPr>
      <w:spacing w:after="120" w:line="480" w:lineRule="auto"/>
    </w:pPr>
  </w:style>
  <w:style w:type="paragraph" w:customStyle="1" w:styleId="Profile">
    <w:name w:val="Profile"/>
    <w:basedOn w:val="Normal"/>
    <w:link w:val="ProfileCharChar"/>
    <w:qFormat/>
    <w:rsid w:val="00321C36"/>
    <w:pPr>
      <w:spacing w:after="100" w:line="240" w:lineRule="auto"/>
      <w:ind w:left="44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xperienceBullets">
    <w:name w:val="Experience Bullets"/>
    <w:basedOn w:val="Normal"/>
    <w:qFormat/>
    <w:rsid w:val="00937821"/>
    <w:pPr>
      <w:spacing w:before="8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2D8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numbering" w:customStyle="1" w:styleId="NumberingABC">
    <w:name w:val="Numbering ABC"/>
    <w:qFormat/>
  </w:style>
  <w:style w:type="table" w:styleId="TableGrid">
    <w:name w:val="Table Grid"/>
    <w:basedOn w:val="TableNormal"/>
    <w:uiPriority w:val="39"/>
    <w:rsid w:val="0009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887D-2568-4707-95E0-851FCF97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Page 3 of 3</dc:title>
  <dc:subject/>
  <dc:creator>Nat</dc:creator>
  <dc:description/>
  <cp:lastModifiedBy>Administrator</cp:lastModifiedBy>
  <cp:revision>15</cp:revision>
  <cp:lastPrinted>2017-05-22T14:57:00Z</cp:lastPrinted>
  <dcterms:created xsi:type="dcterms:W3CDTF">2018-09-07T15:36:00Z</dcterms:created>
  <dcterms:modified xsi:type="dcterms:W3CDTF">2019-06-06T16:51:00Z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